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D92" w:rsidRDefault="00BD5D92" w:rsidP="00342AE7">
      <w:pPr>
        <w:pStyle w:val="ListParagraph"/>
        <w:spacing w:line="276" w:lineRule="auto"/>
        <w:ind w:left="567"/>
        <w:jc w:val="both"/>
        <w:rPr>
          <w:rFonts w:ascii="Times New Roman" w:hAnsi="Times New Roman"/>
          <w:sz w:val="26"/>
          <w:szCs w:val="26"/>
        </w:rPr>
      </w:pPr>
    </w:p>
    <w:p w:rsidR="00BD5D92" w:rsidRPr="00342AE7" w:rsidRDefault="00BD5D92" w:rsidP="009A0B92">
      <w:pPr>
        <w:pStyle w:val="ListParagraph"/>
        <w:numPr>
          <w:ilvl w:val="0"/>
          <w:numId w:val="5"/>
        </w:numPr>
        <w:spacing w:line="276" w:lineRule="auto"/>
        <w:ind w:left="0" w:firstLine="567"/>
        <w:jc w:val="both"/>
        <w:rPr>
          <w:rFonts w:ascii="Times New Roman" w:hAnsi="Times New Roman"/>
          <w:b/>
          <w:sz w:val="26"/>
          <w:szCs w:val="26"/>
        </w:rPr>
      </w:pPr>
      <w:r w:rsidRPr="00342AE7">
        <w:rPr>
          <w:rFonts w:ascii="Times New Roman" w:hAnsi="Times New Roman"/>
          <w:b/>
          <w:sz w:val="26"/>
          <w:szCs w:val="26"/>
        </w:rPr>
        <w:t>Kết quả triển khai, thực hiện Chỉ thị số 12-CT/TW ngày 03/5/2007 của Bộ Chính trị về tăng cường sự lãnh đạo của Đảng đối với công tác GDQPAN trong tình hình mới.</w:t>
      </w:r>
    </w:p>
    <w:p w:rsidR="00BD5D92" w:rsidRDefault="00BD5D92" w:rsidP="00B7641F">
      <w:pPr>
        <w:pStyle w:val="ListParagraph"/>
        <w:numPr>
          <w:ilvl w:val="0"/>
          <w:numId w:val="6"/>
        </w:numPr>
        <w:tabs>
          <w:tab w:val="left" w:pos="851"/>
        </w:tabs>
        <w:spacing w:line="276" w:lineRule="auto"/>
        <w:ind w:left="0" w:firstLine="567"/>
        <w:jc w:val="both"/>
        <w:rPr>
          <w:rFonts w:ascii="Times New Roman" w:hAnsi="Times New Roman"/>
          <w:sz w:val="26"/>
          <w:szCs w:val="26"/>
        </w:rPr>
      </w:pPr>
      <w:r w:rsidRPr="009A0B92">
        <w:rPr>
          <w:rFonts w:ascii="Times New Roman" w:hAnsi="Times New Roman"/>
          <w:sz w:val="26"/>
          <w:szCs w:val="26"/>
        </w:rPr>
        <w:t>Công tác chính trị, tư tưởng của các cấp uỷ đảng, cán bộ đảng viên và quần chúng trong triển khai, thực hiện Chỉ thị số 12-CT/TW ngày 03/5/2007 của Bộ Chính trị về tăng cường sự lãnh đạo của Đảng đối với công tác GDQPAN trong tình hình mới.</w:t>
      </w:r>
    </w:p>
    <w:p w:rsidR="00BD5D92" w:rsidRDefault="00BD5D92" w:rsidP="00342AE7">
      <w:pPr>
        <w:spacing w:line="276" w:lineRule="auto"/>
        <w:jc w:val="both"/>
        <w:rPr>
          <w:rFonts w:ascii="Times New Roman" w:hAnsi="Times New Roman"/>
          <w:color w:val="FF0000"/>
          <w:sz w:val="26"/>
          <w:szCs w:val="26"/>
        </w:rPr>
      </w:pPr>
      <w:r w:rsidRPr="00342AE7">
        <w:rPr>
          <w:rFonts w:ascii="Times New Roman" w:hAnsi="Times New Roman"/>
          <w:color w:val="FF0000"/>
          <w:sz w:val="26"/>
          <w:szCs w:val="26"/>
        </w:rPr>
        <w:t xml:space="preserve">(Thầy Dũng, Thầy lợi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 xml:space="preserve">) </w:t>
      </w:r>
    </w:p>
    <w:p w:rsidR="00BD5D92" w:rsidRPr="00E076DB" w:rsidRDefault="00BD5D92" w:rsidP="00072F76">
      <w:pPr>
        <w:spacing w:line="276" w:lineRule="auto"/>
        <w:ind w:firstLine="567"/>
        <w:jc w:val="both"/>
        <w:rPr>
          <w:rFonts w:ascii="Times New Roman" w:hAnsi="Times New Roman"/>
          <w:color w:val="800080"/>
          <w:sz w:val="26"/>
          <w:szCs w:val="26"/>
        </w:rPr>
      </w:pPr>
      <w:r w:rsidRPr="00E076DB">
        <w:rPr>
          <w:rFonts w:ascii="Times New Roman" w:hAnsi="Times New Roman"/>
          <w:color w:val="800080"/>
          <w:sz w:val="26"/>
          <w:szCs w:val="26"/>
        </w:rPr>
        <w:t>Giáo dục quốc phòng và an ninh (GDQPAN) cho sinh viên là chủ trương lớn của Đảng, Nhà nước, nhằm trang bị cho sinh viên những nội dung cơ bản về đường lối quân sự, công tác quốc phòng an ninh và các kiến thức, kỹ năng quân sự cần thiết. Qua đó, để sinh viên nhận thức đầy đủ về quyền, nghĩa vụ, trách nhiệm của mình đối với sự nghiệp xây dựng và bảo vệ Tổ quốc.</w:t>
      </w:r>
    </w:p>
    <w:p w:rsidR="00BD5D92" w:rsidRPr="00D07FD2" w:rsidRDefault="00BD5D92" w:rsidP="001D3E80">
      <w:pPr>
        <w:pStyle w:val="ListParagraph"/>
        <w:spacing w:line="276" w:lineRule="auto"/>
        <w:ind w:left="0" w:firstLine="567"/>
        <w:jc w:val="both"/>
        <w:rPr>
          <w:rFonts w:ascii="Times New Roman" w:hAnsi="Times New Roman"/>
          <w:b/>
          <w:sz w:val="26"/>
          <w:szCs w:val="26"/>
        </w:rPr>
      </w:pPr>
      <w:r w:rsidRPr="00D07FD2">
        <w:rPr>
          <w:rFonts w:ascii="Times New Roman" w:hAnsi="Times New Roman"/>
          <w:color w:val="800080"/>
          <w:sz w:val="26"/>
          <w:szCs w:val="26"/>
        </w:rPr>
        <w:t>Để triển khai, thực hiện Chỉ thị số 12-CT/TW ngày 03/5/2007 của Bộ Chính trị về tăng cường sự lãnh đạo của Đảng đối với công tác GDQPAN trong tình hình mới.</w:t>
      </w:r>
      <w:r>
        <w:rPr>
          <w:rFonts w:ascii="Times New Roman" w:hAnsi="Times New Roman"/>
          <w:color w:val="800080"/>
          <w:sz w:val="26"/>
          <w:szCs w:val="26"/>
        </w:rPr>
        <w:t xml:space="preserve"> </w:t>
      </w:r>
      <w:r w:rsidRPr="00D07FD2">
        <w:rPr>
          <w:rFonts w:ascii="Times New Roman" w:hAnsi="Times New Roman"/>
          <w:color w:val="800080"/>
          <w:sz w:val="26"/>
          <w:szCs w:val="26"/>
        </w:rPr>
        <w:t>Tr</w:t>
      </w:r>
      <w:r w:rsidRPr="00D07FD2">
        <w:rPr>
          <w:rFonts w:ascii="Times New Roman" w:hAnsi="Times New Roman"/>
          <w:color w:val="800080"/>
          <w:sz w:val="26"/>
          <w:szCs w:val="26"/>
          <w:lang w:val="vi-VN"/>
        </w:rPr>
        <w:t>ường Cao đ</w:t>
      </w:r>
      <w:r w:rsidRPr="00D07FD2">
        <w:rPr>
          <w:rFonts w:ascii="Times New Roman" w:hAnsi="Times New Roman"/>
          <w:color w:val="800080"/>
          <w:sz w:val="26"/>
          <w:szCs w:val="26"/>
        </w:rPr>
        <w:t xml:space="preserve">ẳng Kỹ </w:t>
      </w:r>
      <w:r>
        <w:rPr>
          <w:rFonts w:ascii="Times New Roman" w:hAnsi="Times New Roman"/>
          <w:color w:val="800080"/>
          <w:sz w:val="26"/>
          <w:szCs w:val="26"/>
        </w:rPr>
        <w:t>thuật Lý Tự Trọng</w:t>
      </w:r>
      <w:r w:rsidRPr="00D07FD2">
        <w:rPr>
          <w:rFonts w:ascii="Times New Roman" w:hAnsi="Times New Roman"/>
          <w:color w:val="800080"/>
          <w:sz w:val="26"/>
          <w:szCs w:val="26"/>
        </w:rPr>
        <w:t xml:space="preserve"> những năm qua</w:t>
      </w:r>
      <w:r>
        <w:rPr>
          <w:rFonts w:ascii="Times New Roman" w:hAnsi="Times New Roman"/>
          <w:color w:val="800080"/>
          <w:sz w:val="26"/>
          <w:szCs w:val="26"/>
        </w:rPr>
        <w:t xml:space="preserve"> công tác GDQPAN cho sinh viên</w:t>
      </w:r>
      <w:r w:rsidRPr="00D07FD2">
        <w:rPr>
          <w:rFonts w:ascii="Times New Roman" w:hAnsi="Times New Roman"/>
          <w:color w:val="800080"/>
          <w:sz w:val="26"/>
          <w:szCs w:val="26"/>
        </w:rPr>
        <w:t xml:space="preserve"> đã đạt được những thành tựu to lớn. </w:t>
      </w:r>
      <w:r>
        <w:rPr>
          <w:rFonts w:ascii="Times New Roman" w:hAnsi="Times New Roman"/>
          <w:color w:val="800080"/>
          <w:sz w:val="26"/>
          <w:szCs w:val="26"/>
        </w:rPr>
        <w:t>Nhà trường</w:t>
      </w:r>
      <w:r w:rsidRPr="00D07FD2">
        <w:rPr>
          <w:rFonts w:ascii="Times New Roman" w:hAnsi="Times New Roman"/>
          <w:color w:val="800080"/>
          <w:sz w:val="26"/>
          <w:szCs w:val="26"/>
        </w:rPr>
        <w:t xml:space="preserve"> đã quán triệt sâu sắc và cụ thể hóa các chỉ thị, nghị quyết của Đảng, nghị định của Chính phủ về công tác GDQPAN sát với tình hình thực tiễn của đơn vị và không ngừ</w:t>
      </w:r>
      <w:r>
        <w:rPr>
          <w:rFonts w:ascii="Times New Roman" w:hAnsi="Times New Roman"/>
          <w:color w:val="800080"/>
          <w:sz w:val="26"/>
          <w:szCs w:val="26"/>
        </w:rPr>
        <w:t>ng đổi mới, nâng cao chất lượng</w:t>
      </w:r>
      <w:r w:rsidRPr="00D07FD2">
        <w:rPr>
          <w:rFonts w:ascii="Times New Roman" w:hAnsi="Times New Roman"/>
          <w:color w:val="800080"/>
          <w:sz w:val="26"/>
          <w:szCs w:val="26"/>
        </w:rPr>
        <w:t xml:space="preserve"> môn học GDQPAN cho sinh viên. Bên cạnh đó, </w:t>
      </w:r>
      <w:r>
        <w:rPr>
          <w:rFonts w:ascii="Times New Roman" w:hAnsi="Times New Roman"/>
          <w:color w:val="800080"/>
          <w:sz w:val="26"/>
          <w:szCs w:val="26"/>
        </w:rPr>
        <w:t>Nhà trường</w:t>
      </w:r>
      <w:r w:rsidRPr="00D07FD2">
        <w:rPr>
          <w:rFonts w:ascii="Times New Roman" w:hAnsi="Times New Roman"/>
          <w:color w:val="800080"/>
          <w:sz w:val="26"/>
          <w:szCs w:val="26"/>
        </w:rPr>
        <w:t xml:space="preserve"> đã chủ động </w:t>
      </w:r>
      <w:r>
        <w:rPr>
          <w:rFonts w:ascii="Times New Roman" w:hAnsi="Times New Roman"/>
          <w:color w:val="800080"/>
          <w:sz w:val="26"/>
          <w:szCs w:val="26"/>
        </w:rPr>
        <w:t>mời Trường Quân sự thành phố về giảng dạy một số học phần, Nhà trường</w:t>
      </w:r>
      <w:r w:rsidRPr="00D07FD2">
        <w:rPr>
          <w:rFonts w:ascii="Times New Roman" w:hAnsi="Times New Roman"/>
          <w:color w:val="800080"/>
          <w:sz w:val="26"/>
          <w:szCs w:val="26"/>
        </w:rPr>
        <w:t xml:space="preserve"> </w:t>
      </w:r>
      <w:r>
        <w:rPr>
          <w:rFonts w:ascii="Times New Roman" w:hAnsi="Times New Roman"/>
          <w:color w:val="800080"/>
          <w:sz w:val="26"/>
          <w:szCs w:val="26"/>
        </w:rPr>
        <w:t xml:space="preserve">đã từng bước </w:t>
      </w:r>
      <w:r w:rsidRPr="00D07FD2">
        <w:rPr>
          <w:rFonts w:ascii="Times New Roman" w:hAnsi="Times New Roman"/>
          <w:color w:val="800080"/>
          <w:sz w:val="26"/>
          <w:szCs w:val="26"/>
        </w:rPr>
        <w:t xml:space="preserve">khắc phục những khó khăn về </w:t>
      </w:r>
      <w:r>
        <w:rPr>
          <w:rFonts w:ascii="Times New Roman" w:hAnsi="Times New Roman"/>
          <w:color w:val="800080"/>
          <w:sz w:val="26"/>
          <w:szCs w:val="26"/>
        </w:rPr>
        <w:t>cơ sở vật chất, trang thiết bị</w:t>
      </w:r>
      <w:r w:rsidRPr="00D07FD2">
        <w:rPr>
          <w:rFonts w:ascii="Times New Roman" w:hAnsi="Times New Roman"/>
          <w:color w:val="800080"/>
          <w:sz w:val="26"/>
          <w:szCs w:val="26"/>
        </w:rPr>
        <w:t xml:space="preserve"> nên chất lượng GDQPAN của luôn đảm bảo tốt mục tiêu đề ra. Sinh viên </w:t>
      </w:r>
      <w:r>
        <w:rPr>
          <w:rFonts w:ascii="Times New Roman" w:hAnsi="Times New Roman"/>
          <w:color w:val="800080"/>
          <w:sz w:val="26"/>
          <w:szCs w:val="26"/>
        </w:rPr>
        <w:t>Nhà trường</w:t>
      </w:r>
      <w:r w:rsidRPr="00D07FD2">
        <w:rPr>
          <w:rFonts w:ascii="Times New Roman" w:hAnsi="Times New Roman"/>
          <w:color w:val="800080"/>
          <w:sz w:val="26"/>
          <w:szCs w:val="26"/>
        </w:rPr>
        <w:t xml:space="preserve">  ngoài việc được trang bị các kiến thức, kỹ năng quân sự, còn trực tiếp được rèn luyện, trải nghiệm trong môi trường quân sự. Đây là điều kiện, cơ sở quan trọng để</w:t>
      </w:r>
      <w:r>
        <w:rPr>
          <w:rFonts w:ascii="Times New Roman" w:hAnsi="Times New Roman"/>
          <w:color w:val="800080"/>
          <w:sz w:val="26"/>
          <w:szCs w:val="26"/>
        </w:rPr>
        <w:t xml:space="preserve"> học sinh</w:t>
      </w:r>
      <w:r w:rsidRPr="00D07FD2">
        <w:rPr>
          <w:rFonts w:ascii="Times New Roman" w:hAnsi="Times New Roman"/>
          <w:color w:val="800080"/>
          <w:sz w:val="26"/>
          <w:szCs w:val="26"/>
        </w:rPr>
        <w:t xml:space="preserve"> sinh viên hình thành nhân cách, tính tổ chức, tính kỷ luật, đảm bảo phát triển toàn diện.</w:t>
      </w:r>
    </w:p>
    <w:p w:rsidR="00BD5D92" w:rsidRDefault="00BD5D92" w:rsidP="00B7641F">
      <w:pPr>
        <w:pStyle w:val="ListParagraph"/>
        <w:numPr>
          <w:ilvl w:val="0"/>
          <w:numId w:val="6"/>
        </w:numPr>
        <w:tabs>
          <w:tab w:val="left" w:pos="851"/>
        </w:tabs>
        <w:spacing w:line="276" w:lineRule="auto"/>
        <w:ind w:left="0" w:firstLine="567"/>
        <w:jc w:val="both"/>
        <w:rPr>
          <w:rFonts w:ascii="Times New Roman" w:hAnsi="Times New Roman"/>
          <w:sz w:val="26"/>
          <w:szCs w:val="26"/>
        </w:rPr>
      </w:pPr>
      <w:r w:rsidRPr="009A0B92">
        <w:rPr>
          <w:rFonts w:ascii="Times New Roman" w:hAnsi="Times New Roman"/>
          <w:sz w:val="26"/>
          <w:szCs w:val="26"/>
        </w:rPr>
        <w:t>Số lượng các văn bản ban hành và tổ chức thực hiện lãnh đạo, chỉ đạo thực hiện Chỉ thị số 12-CT/TW của Bộ Chính trị, Quy định số 07-QĐ/BTCTW của Ban Tổ chức Trung ương về tiêu chuẩn kiến thức QPAN cho cán bộ, đảng viên và Chỉ thị số 57/2007/CT-BGDĐT của Bộ trưởng Bộ Giáo dục và Đào tạo về tăng cường công tác GDQPAN trong Ngành giáo dục.</w:t>
      </w:r>
    </w:p>
    <w:p w:rsidR="00BD5D92" w:rsidRDefault="00BD5D92" w:rsidP="00342AE7">
      <w:pPr>
        <w:spacing w:line="276" w:lineRule="auto"/>
        <w:jc w:val="both"/>
        <w:rPr>
          <w:rFonts w:ascii="Times New Roman" w:hAnsi="Times New Roman"/>
          <w:sz w:val="26"/>
          <w:szCs w:val="26"/>
        </w:rPr>
      </w:pPr>
      <w:r w:rsidRPr="00342AE7">
        <w:rPr>
          <w:rFonts w:ascii="Times New Roman" w:hAnsi="Times New Roman"/>
          <w:color w:val="FF0000"/>
          <w:sz w:val="26"/>
          <w:szCs w:val="26"/>
        </w:rPr>
        <w:t>(Thầy lợi</w:t>
      </w:r>
      <w:r>
        <w:rPr>
          <w:rFonts w:ascii="Times New Roman" w:hAnsi="Times New Roman"/>
          <w:color w:val="FF0000"/>
          <w:sz w:val="26"/>
          <w:szCs w:val="26"/>
        </w:rPr>
        <w:t>, Phòng TC-HC-TH</w:t>
      </w:r>
      <w:r w:rsidRPr="00342AE7">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w:t>
      </w:r>
    </w:p>
    <w:p w:rsidR="00BD5D92" w:rsidRDefault="00BD5D92" w:rsidP="00342AE7">
      <w:pPr>
        <w:spacing w:line="276" w:lineRule="auto"/>
        <w:jc w:val="both"/>
        <w:rPr>
          <w:rFonts w:ascii="Times New Roman" w:hAnsi="Times New Roman"/>
          <w:sz w:val="26"/>
          <w:szCs w:val="26"/>
        </w:rPr>
      </w:pPr>
    </w:p>
    <w:p w:rsidR="00BD5D92" w:rsidRDefault="00BD5D92" w:rsidP="00B7641F">
      <w:pPr>
        <w:pStyle w:val="ListParagraph"/>
        <w:numPr>
          <w:ilvl w:val="0"/>
          <w:numId w:val="6"/>
        </w:numPr>
        <w:tabs>
          <w:tab w:val="left" w:pos="851"/>
        </w:tabs>
        <w:spacing w:line="276" w:lineRule="auto"/>
        <w:ind w:left="0" w:firstLine="567"/>
        <w:jc w:val="both"/>
        <w:rPr>
          <w:rFonts w:ascii="Times New Roman" w:hAnsi="Times New Roman"/>
          <w:sz w:val="26"/>
          <w:szCs w:val="26"/>
        </w:rPr>
      </w:pPr>
      <w:r w:rsidRPr="009A0B92">
        <w:rPr>
          <w:rFonts w:ascii="Times New Roman" w:hAnsi="Times New Roman"/>
          <w:sz w:val="26"/>
          <w:szCs w:val="26"/>
        </w:rPr>
        <w:t>Kết quả tham mưu ban hành các văn bản khác chỉ đạo, đôn đốc tổ chức thực hiện công tác GDQPAN.</w:t>
      </w:r>
    </w:p>
    <w:p w:rsidR="00BD5D92" w:rsidRDefault="00BD5D92" w:rsidP="00342AE7">
      <w:pPr>
        <w:spacing w:line="276" w:lineRule="auto"/>
        <w:jc w:val="both"/>
        <w:rPr>
          <w:rFonts w:ascii="Times New Roman" w:hAnsi="Times New Roman"/>
          <w:sz w:val="26"/>
          <w:szCs w:val="26"/>
        </w:rPr>
      </w:pPr>
      <w:r w:rsidRPr="00342AE7">
        <w:rPr>
          <w:rFonts w:ascii="Times New Roman" w:hAnsi="Times New Roman"/>
          <w:color w:val="FF0000"/>
          <w:sz w:val="26"/>
          <w:szCs w:val="26"/>
        </w:rPr>
        <w:t>(Thầy lợi</w:t>
      </w:r>
      <w:r>
        <w:rPr>
          <w:rFonts w:ascii="Times New Roman" w:hAnsi="Times New Roman"/>
          <w:color w:val="FF0000"/>
          <w:sz w:val="26"/>
          <w:szCs w:val="26"/>
        </w:rPr>
        <w:t>, Phòng TC-HC-TH</w:t>
      </w:r>
      <w:r w:rsidRPr="00342AE7">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w:t>
      </w:r>
    </w:p>
    <w:p w:rsidR="00BD5D92" w:rsidRPr="00342AE7" w:rsidRDefault="00BD5D92" w:rsidP="00342AE7">
      <w:pPr>
        <w:spacing w:line="276" w:lineRule="auto"/>
        <w:jc w:val="both"/>
        <w:rPr>
          <w:rFonts w:ascii="Times New Roman" w:hAnsi="Times New Roman"/>
          <w:sz w:val="26"/>
          <w:szCs w:val="26"/>
        </w:rPr>
      </w:pPr>
    </w:p>
    <w:p w:rsidR="00BD5D92" w:rsidRPr="009A0B92" w:rsidRDefault="00BD5D92" w:rsidP="00B7641F">
      <w:pPr>
        <w:pStyle w:val="ListParagraph"/>
        <w:numPr>
          <w:ilvl w:val="0"/>
          <w:numId w:val="6"/>
        </w:numPr>
        <w:tabs>
          <w:tab w:val="left" w:pos="851"/>
        </w:tabs>
        <w:spacing w:line="276" w:lineRule="auto"/>
        <w:ind w:left="0" w:firstLine="567"/>
        <w:jc w:val="both"/>
        <w:rPr>
          <w:rFonts w:ascii="Times New Roman" w:hAnsi="Times New Roman"/>
          <w:sz w:val="26"/>
          <w:szCs w:val="26"/>
        </w:rPr>
      </w:pPr>
      <w:bookmarkStart w:id="0" w:name="_GoBack"/>
      <w:bookmarkEnd w:id="0"/>
      <w:r w:rsidRPr="009A0B92">
        <w:rPr>
          <w:rFonts w:ascii="Times New Roman" w:hAnsi="Times New Roman"/>
          <w:sz w:val="26"/>
          <w:szCs w:val="26"/>
        </w:rPr>
        <w:t>Tham mưu triển khai, tổ chức thực hiện Chỉ thị số 12-CT/TW của Bộ Chính trị; Quy định số 07-QĐ/BTCTW của Ban Tổ chức Trung ương về tiêu chuẩn kiến thức QPAN cho cán bộ, đảng viên; Chỉ thị số 57/2007/CT-BGDĐT của Bộ Trưởng Bộ Giáo dục và Đào tạo về tăng cường công tác GDQPAN trong Ngành giáo dục, kết quả trên các nội dung sau:</w:t>
      </w: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Tuyển chọn, sử dụng đội ngũ cán bộ quản lý, giảng viên, giáo viên GDQPAN;</w:t>
      </w:r>
    </w:p>
    <w:p w:rsidR="00BD5D92" w:rsidRDefault="00BD5D92" w:rsidP="00342AE7">
      <w:pPr>
        <w:spacing w:line="276" w:lineRule="auto"/>
        <w:jc w:val="both"/>
        <w:rPr>
          <w:rFonts w:ascii="Times New Roman" w:hAnsi="Times New Roman"/>
          <w:sz w:val="26"/>
          <w:szCs w:val="26"/>
        </w:rPr>
      </w:pPr>
      <w:r w:rsidRPr="00342AE7">
        <w:rPr>
          <w:rFonts w:ascii="Times New Roman" w:hAnsi="Times New Roman"/>
          <w:color w:val="FF0000"/>
          <w:sz w:val="26"/>
          <w:szCs w:val="26"/>
        </w:rPr>
        <w:t>(</w:t>
      </w:r>
      <w:r>
        <w:rPr>
          <w:rFonts w:ascii="Times New Roman" w:hAnsi="Times New Roman"/>
          <w:color w:val="FF0000"/>
          <w:sz w:val="26"/>
          <w:szCs w:val="26"/>
        </w:rPr>
        <w:t>Phòng TC-HC-TH</w:t>
      </w:r>
      <w:r w:rsidRPr="00342AE7">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w:t>
      </w:r>
    </w:p>
    <w:p w:rsidR="00BD5D92" w:rsidRPr="00342AE7" w:rsidRDefault="00BD5D92" w:rsidP="00342AE7">
      <w:pPr>
        <w:spacing w:line="276" w:lineRule="auto"/>
        <w:jc w:val="both"/>
        <w:rPr>
          <w:rFonts w:ascii="Times New Roman" w:hAnsi="Times New Roman"/>
          <w:sz w:val="26"/>
          <w:szCs w:val="26"/>
        </w:rPr>
      </w:pP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Đào tạo giáo viên, giảng viên GDQPAN;</w:t>
      </w:r>
    </w:p>
    <w:p w:rsidR="00BD5D92" w:rsidRDefault="00BD5D92" w:rsidP="00342AE7">
      <w:pPr>
        <w:spacing w:line="276" w:lineRule="auto"/>
        <w:jc w:val="both"/>
        <w:rPr>
          <w:rFonts w:ascii="Times New Roman" w:hAnsi="Times New Roman"/>
          <w:sz w:val="26"/>
          <w:szCs w:val="26"/>
        </w:rPr>
      </w:pPr>
      <w:r w:rsidRPr="00342AE7">
        <w:rPr>
          <w:rFonts w:ascii="Times New Roman" w:hAnsi="Times New Roman"/>
          <w:color w:val="FF0000"/>
          <w:sz w:val="26"/>
          <w:szCs w:val="26"/>
        </w:rPr>
        <w:t>(</w:t>
      </w:r>
      <w:r>
        <w:rPr>
          <w:rFonts w:ascii="Times New Roman" w:hAnsi="Times New Roman"/>
          <w:color w:val="FF0000"/>
          <w:sz w:val="26"/>
          <w:szCs w:val="26"/>
        </w:rPr>
        <w:t xml:space="preserve">Phòng TC-HC-TH, </w:t>
      </w:r>
      <w:r w:rsidRPr="0081096B">
        <w:rPr>
          <w:rFonts w:ascii="Times New Roman" w:hAnsi="Times New Roman"/>
          <w:color w:val="FF0000"/>
          <w:sz w:val="26"/>
          <w:szCs w:val="26"/>
        </w:rPr>
        <w:t>Phòng TS-ĐT-GTVL</w:t>
      </w:r>
      <w:r w:rsidRPr="00342AE7">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w:t>
      </w:r>
    </w:p>
    <w:p w:rsidR="00BD5D92" w:rsidRPr="00342AE7" w:rsidRDefault="00BD5D92" w:rsidP="00342AE7">
      <w:pPr>
        <w:spacing w:line="276" w:lineRule="auto"/>
        <w:jc w:val="both"/>
        <w:rPr>
          <w:rFonts w:ascii="Times New Roman" w:hAnsi="Times New Roman"/>
          <w:sz w:val="26"/>
          <w:szCs w:val="26"/>
        </w:rPr>
      </w:pPr>
    </w:p>
    <w:p w:rsidR="00BD5D92" w:rsidRPr="009A0B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Kết quả xây dựng trung tâm GDQPAN;</w:t>
      </w: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Kết quả mua sắm thiết bị dạy học GDQPAN (theo Thông tư số 33/2009/TT-BGDĐT ngày 13/11/2009 của Bộ Trưởng Bộ Giáo dục và Đào tạo ban hành Danh mục thiết bị dạy học tối thiểu môn học GDQPAN trong các trường ĐH, CĐ, TCCN, THPT; Thông tư số 05/2013/TT-BGDĐT ngày 01/3/2013 của Bộ Trưởng Bộ Giáo dục và Đào tạo sửa đổi, bổ sung mục I.6, II.6, III.6 của Thông tư số 33/2009/TT-BGDĐT);</w:t>
      </w:r>
    </w:p>
    <w:p w:rsidR="00BD5D92" w:rsidRDefault="00BD5D92" w:rsidP="0081096B">
      <w:pPr>
        <w:spacing w:line="276" w:lineRule="auto"/>
        <w:jc w:val="both"/>
        <w:rPr>
          <w:rFonts w:ascii="Times New Roman" w:hAnsi="Times New Roman"/>
          <w:color w:val="FF0000"/>
          <w:sz w:val="26"/>
          <w:szCs w:val="26"/>
        </w:rPr>
      </w:pPr>
      <w:r w:rsidRPr="00342AE7">
        <w:rPr>
          <w:rFonts w:ascii="Times New Roman" w:hAnsi="Times New Roman"/>
          <w:color w:val="FF0000"/>
          <w:sz w:val="26"/>
          <w:szCs w:val="26"/>
        </w:rPr>
        <w:t>(</w:t>
      </w:r>
      <w:r>
        <w:rPr>
          <w:rFonts w:ascii="Times New Roman" w:hAnsi="Times New Roman"/>
          <w:color w:val="FF0000"/>
          <w:sz w:val="26"/>
          <w:szCs w:val="26"/>
        </w:rPr>
        <w:t>Phòng Thiết bị - Vật tư</w:t>
      </w:r>
      <w:r w:rsidRPr="00342AE7">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w:t>
      </w:r>
    </w:p>
    <w:tbl>
      <w:tblPr>
        <w:tblW w:w="8323" w:type="dxa"/>
        <w:tblCellMar>
          <w:left w:w="0" w:type="dxa"/>
          <w:right w:w="0" w:type="dxa"/>
        </w:tblCellMar>
        <w:tblLook w:val="0000"/>
      </w:tblPr>
      <w:tblGrid>
        <w:gridCol w:w="309"/>
        <w:gridCol w:w="2148"/>
        <w:gridCol w:w="2147"/>
        <w:gridCol w:w="715"/>
        <w:gridCol w:w="909"/>
        <w:gridCol w:w="1187"/>
        <w:gridCol w:w="908"/>
      </w:tblGrid>
      <w:tr w:rsidR="00BD5D92" w:rsidTr="00F84069">
        <w:trPr>
          <w:trHeight w:val="345"/>
        </w:trPr>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BD5D92" w:rsidRPr="00346941" w:rsidRDefault="00BD5D92">
            <w:pPr>
              <w:rPr>
                <w:rFonts w:ascii="Times New Roman" w:hAnsi="Times New Roman"/>
                <w:color w:val="800080"/>
                <w:sz w:val="32"/>
                <w:szCs w:val="32"/>
              </w:rPr>
            </w:pPr>
            <w:r w:rsidRPr="00346941">
              <w:rPr>
                <w:rFonts w:ascii="Times New Roman" w:hAnsi="Times New Roman"/>
                <w:color w:val="800080"/>
                <w:sz w:val="32"/>
                <w:szCs w:val="32"/>
              </w:rPr>
              <w:t>THPT</w:t>
            </w: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tc>
      </w:tr>
      <w:tr w:rsidR="00BD5D92" w:rsidTr="00F84069">
        <w:trPr>
          <w:trHeight w:val="330"/>
        </w:trPr>
        <w:tc>
          <w:tcPr>
            <w:tcW w:w="0" w:type="auto"/>
            <w:vMerge w:val="restart"/>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center"/>
          </w:tcPr>
          <w:p w:rsidR="00BD5D92" w:rsidRPr="00346941" w:rsidRDefault="00BD5D92">
            <w:pPr>
              <w:rPr>
                <w:color w:val="800080"/>
                <w:sz w:val="26"/>
                <w:szCs w:val="26"/>
              </w:rPr>
            </w:pPr>
            <w:r w:rsidRPr="00346941">
              <w:rPr>
                <w:color w:val="800080"/>
                <w:sz w:val="26"/>
                <w:szCs w:val="26"/>
              </w:rPr>
              <w:t>TT</w:t>
            </w:r>
          </w:p>
        </w:tc>
        <w:tc>
          <w:tcPr>
            <w:tcW w:w="0" w:type="auto"/>
            <w:gridSpan w:val="2"/>
            <w:vMerge w:val="restart"/>
            <w:tcBorders>
              <w:top w:val="single" w:sz="8"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D5D92" w:rsidRPr="00346941" w:rsidRDefault="00BD5D92">
            <w:pPr>
              <w:rPr>
                <w:color w:val="800080"/>
                <w:sz w:val="26"/>
                <w:szCs w:val="26"/>
              </w:rPr>
            </w:pPr>
            <w:r w:rsidRPr="00346941">
              <w:rPr>
                <w:color w:val="800080"/>
                <w:sz w:val="26"/>
                <w:szCs w:val="26"/>
              </w:rPr>
              <w:t>Tên thi</w:t>
            </w:r>
            <w:r w:rsidRPr="00346941">
              <w:rPr>
                <w:rFonts w:ascii="Arial" w:hAnsi="Arial" w:cs="Arial"/>
                <w:color w:val="800080"/>
                <w:sz w:val="26"/>
                <w:szCs w:val="26"/>
              </w:rPr>
              <w:t>ế</w:t>
            </w:r>
            <w:r w:rsidRPr="00346941">
              <w:rPr>
                <w:rFonts w:cs="Calibri"/>
                <w:color w:val="800080"/>
                <w:sz w:val="26"/>
                <w:szCs w:val="26"/>
              </w:rPr>
              <w:t>t b</w:t>
            </w:r>
            <w:r w:rsidRPr="00346941">
              <w:rPr>
                <w:rFonts w:ascii="Arial" w:hAnsi="Arial" w:cs="Arial"/>
                <w:color w:val="800080"/>
                <w:sz w:val="26"/>
                <w:szCs w:val="26"/>
              </w:rPr>
              <w:t>ị</w:t>
            </w:r>
          </w:p>
        </w:tc>
        <w:tc>
          <w:tcPr>
            <w:tcW w:w="0" w:type="auto"/>
            <w:vMerge w:val="restart"/>
            <w:tcBorders>
              <w:top w:val="single" w:sz="8"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D5D92" w:rsidRPr="00346941" w:rsidRDefault="00BD5D92">
            <w:pPr>
              <w:rPr>
                <w:color w:val="800080"/>
                <w:sz w:val="26"/>
                <w:szCs w:val="26"/>
              </w:rPr>
            </w:pPr>
            <w:r w:rsidRPr="00346941">
              <w:rPr>
                <w:color w:val="800080"/>
                <w:sz w:val="26"/>
                <w:szCs w:val="26"/>
              </w:rPr>
              <w:t>Mã s</w:t>
            </w:r>
            <w:r w:rsidRPr="00346941">
              <w:rPr>
                <w:rFonts w:ascii="Arial" w:hAnsi="Arial" w:cs="Arial"/>
                <w:color w:val="800080"/>
                <w:sz w:val="26"/>
                <w:szCs w:val="26"/>
              </w:rPr>
              <w:t>ố</w:t>
            </w:r>
          </w:p>
        </w:tc>
        <w:tc>
          <w:tcPr>
            <w:tcW w:w="0" w:type="auto"/>
            <w:gridSpan w:val="3"/>
            <w:tcBorders>
              <w:top w:val="single" w:sz="8" w:space="0" w:color="auto"/>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S</w:t>
            </w:r>
            <w:r w:rsidRPr="00346941">
              <w:rPr>
                <w:rFonts w:ascii="Arial" w:hAnsi="Arial" w:cs="Arial"/>
                <w:color w:val="800080"/>
                <w:sz w:val="26"/>
                <w:szCs w:val="26"/>
              </w:rPr>
              <w:t>ố</w:t>
            </w:r>
            <w:r w:rsidRPr="00346941">
              <w:rPr>
                <w:rFonts w:cs="Calibri"/>
                <w:color w:val="800080"/>
                <w:sz w:val="26"/>
                <w:szCs w:val="26"/>
              </w:rPr>
              <w:t xml:space="preserve"> l</w:t>
            </w:r>
            <w:r w:rsidRPr="00346941">
              <w:rPr>
                <w:rFonts w:ascii="Arial" w:hAnsi="Arial" w:cs="Arial"/>
                <w:color w:val="800080"/>
                <w:sz w:val="26"/>
                <w:szCs w:val="26"/>
              </w:rPr>
              <w:t>ượ</w:t>
            </w:r>
            <w:r w:rsidRPr="00346941">
              <w:rPr>
                <w:rFonts w:cs="Calibri"/>
                <w:color w:val="800080"/>
                <w:sz w:val="26"/>
                <w:szCs w:val="26"/>
              </w:rPr>
              <w:t>n</w:t>
            </w:r>
            <w:r w:rsidRPr="00346941">
              <w:rPr>
                <w:color w:val="800080"/>
                <w:sz w:val="26"/>
                <w:szCs w:val="26"/>
              </w:rPr>
              <w:t>g</w:t>
            </w:r>
          </w:p>
        </w:tc>
      </w:tr>
      <w:tr w:rsidR="00BD5D92" w:rsidTr="00F84069">
        <w:trPr>
          <w:trHeight w:val="330"/>
        </w:trPr>
        <w:tc>
          <w:tcPr>
            <w:tcW w:w="0" w:type="auto"/>
            <w:vMerge/>
            <w:tcBorders>
              <w:top w:val="single" w:sz="8" w:space="0" w:color="auto"/>
              <w:left w:val="single" w:sz="8" w:space="0" w:color="auto"/>
              <w:bottom w:val="single" w:sz="4" w:space="0" w:color="auto"/>
              <w:right w:val="single" w:sz="4" w:space="0" w:color="auto"/>
            </w:tcBorders>
            <w:vAlign w:val="center"/>
          </w:tcPr>
          <w:p w:rsidR="00BD5D92" w:rsidRPr="00346941" w:rsidRDefault="00BD5D92">
            <w:pPr>
              <w:rPr>
                <w:color w:val="800080"/>
                <w:sz w:val="26"/>
                <w:szCs w:val="26"/>
              </w:rPr>
            </w:pPr>
          </w:p>
        </w:tc>
        <w:tc>
          <w:tcPr>
            <w:tcW w:w="0" w:type="auto"/>
            <w:gridSpan w:val="2"/>
            <w:vMerge/>
            <w:tcBorders>
              <w:top w:val="single" w:sz="8" w:space="0" w:color="auto"/>
              <w:left w:val="single" w:sz="4" w:space="0" w:color="auto"/>
              <w:bottom w:val="single" w:sz="4" w:space="0" w:color="auto"/>
              <w:right w:val="single" w:sz="4" w:space="0" w:color="auto"/>
            </w:tcBorders>
            <w:vAlign w:val="center"/>
          </w:tcPr>
          <w:p w:rsidR="00BD5D92" w:rsidRPr="00346941" w:rsidRDefault="00BD5D92">
            <w:pPr>
              <w:rPr>
                <w:color w:val="800080"/>
                <w:sz w:val="26"/>
                <w:szCs w:val="26"/>
              </w:rPr>
            </w:pPr>
          </w:p>
        </w:tc>
        <w:tc>
          <w:tcPr>
            <w:tcW w:w="0" w:type="auto"/>
            <w:vMerge/>
            <w:tcBorders>
              <w:top w:val="single" w:sz="8" w:space="0" w:color="auto"/>
              <w:left w:val="single" w:sz="4" w:space="0" w:color="auto"/>
              <w:bottom w:val="single" w:sz="4" w:space="0" w:color="auto"/>
              <w:right w:val="single" w:sz="4" w:space="0" w:color="auto"/>
            </w:tcBorders>
            <w:vAlign w:val="center"/>
          </w:tcPr>
          <w:p w:rsidR="00BD5D92" w:rsidRPr="00346941" w:rsidRDefault="00BD5D92">
            <w:pPr>
              <w:rPr>
                <w:color w:val="800080"/>
                <w:sz w:val="26"/>
                <w:szCs w:val="26"/>
              </w:rPr>
            </w:pP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Đ</w:t>
            </w:r>
            <w:r w:rsidRPr="00346941">
              <w:rPr>
                <w:rFonts w:ascii="Arial" w:hAnsi="Arial" w:cs="Arial"/>
                <w:color w:val="800080"/>
                <w:sz w:val="26"/>
                <w:szCs w:val="26"/>
              </w:rPr>
              <w:t>ạ</w:t>
            </w:r>
            <w:r w:rsidRPr="00346941">
              <w:rPr>
                <w:rFonts w:cs="Calibri"/>
                <w:color w:val="800080"/>
                <w:sz w:val="26"/>
                <w:szCs w:val="26"/>
              </w:rPr>
              <w:t>t yê</w:t>
            </w:r>
            <w:r w:rsidRPr="00346941">
              <w:rPr>
                <w:color w:val="800080"/>
                <w:sz w:val="26"/>
                <w:szCs w:val="26"/>
              </w:rPr>
              <w:t>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Không đ</w:t>
            </w:r>
            <w:r w:rsidRPr="00346941">
              <w:rPr>
                <w:rFonts w:ascii="Arial" w:hAnsi="Arial" w:cs="Arial"/>
                <w:color w:val="800080"/>
                <w:sz w:val="26"/>
                <w:szCs w:val="26"/>
              </w:rPr>
              <w:t>ạ</w:t>
            </w:r>
            <w:r w:rsidRPr="00346941">
              <w:rPr>
                <w:color w:val="800080"/>
                <w:sz w:val="26"/>
                <w:szCs w:val="26"/>
              </w:rPr>
              <w:t>t</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T</w:t>
            </w:r>
            <w:r w:rsidRPr="00346941">
              <w:rPr>
                <w:rFonts w:ascii="Arial" w:hAnsi="Arial" w:cs="Arial"/>
                <w:color w:val="800080"/>
                <w:sz w:val="26"/>
                <w:szCs w:val="26"/>
              </w:rPr>
              <w:t>ổ</w:t>
            </w:r>
            <w:r w:rsidRPr="00346941">
              <w:rPr>
                <w:rFonts w:cs="Calibri"/>
                <w:color w:val="800080"/>
                <w:sz w:val="26"/>
                <w:szCs w:val="26"/>
              </w:rPr>
              <w:t>ng s</w:t>
            </w:r>
            <w:r w:rsidRPr="00346941">
              <w:rPr>
                <w:rFonts w:ascii="Arial" w:hAnsi="Arial" w:cs="Arial"/>
                <w:color w:val="800080"/>
                <w:sz w:val="26"/>
                <w:szCs w:val="26"/>
              </w:rPr>
              <w:t>ố</w:t>
            </w:r>
          </w:p>
        </w:tc>
      </w:tr>
      <w:tr w:rsidR="00BD5D92" w:rsidTr="00F84069">
        <w:trPr>
          <w:trHeight w:val="330"/>
        </w:trPr>
        <w:tc>
          <w:tcPr>
            <w:tcW w:w="0" w:type="auto"/>
            <w:vMerge/>
            <w:tcBorders>
              <w:top w:val="single" w:sz="8" w:space="0" w:color="auto"/>
              <w:left w:val="single" w:sz="8" w:space="0" w:color="auto"/>
              <w:bottom w:val="single" w:sz="4" w:space="0" w:color="auto"/>
              <w:right w:val="single" w:sz="4" w:space="0" w:color="auto"/>
            </w:tcBorders>
            <w:vAlign w:val="center"/>
          </w:tcPr>
          <w:p w:rsidR="00BD5D92" w:rsidRPr="00346941" w:rsidRDefault="00BD5D92">
            <w:pPr>
              <w:rPr>
                <w:color w:val="800080"/>
                <w:sz w:val="26"/>
                <w:szCs w:val="26"/>
              </w:rPr>
            </w:pPr>
          </w:p>
        </w:tc>
        <w:tc>
          <w:tcPr>
            <w:tcW w:w="0" w:type="auto"/>
            <w:gridSpan w:val="2"/>
            <w:vMerge/>
            <w:tcBorders>
              <w:top w:val="single" w:sz="8" w:space="0" w:color="auto"/>
              <w:left w:val="single" w:sz="4" w:space="0" w:color="auto"/>
              <w:bottom w:val="single" w:sz="4" w:space="0" w:color="auto"/>
              <w:right w:val="single" w:sz="4" w:space="0" w:color="auto"/>
            </w:tcBorders>
            <w:vAlign w:val="center"/>
          </w:tcPr>
          <w:p w:rsidR="00BD5D92" w:rsidRPr="00346941" w:rsidRDefault="00BD5D92">
            <w:pPr>
              <w:rPr>
                <w:color w:val="800080"/>
                <w:sz w:val="26"/>
                <w:szCs w:val="26"/>
              </w:rPr>
            </w:pPr>
          </w:p>
        </w:tc>
        <w:tc>
          <w:tcPr>
            <w:tcW w:w="0" w:type="auto"/>
            <w:vMerge/>
            <w:tcBorders>
              <w:top w:val="single" w:sz="8" w:space="0" w:color="auto"/>
              <w:left w:val="single" w:sz="4" w:space="0" w:color="auto"/>
              <w:bottom w:val="single" w:sz="4" w:space="0" w:color="auto"/>
              <w:right w:val="single" w:sz="4" w:space="0" w:color="auto"/>
            </w:tcBorders>
            <w:vAlign w:val="center"/>
          </w:tcPr>
          <w:p w:rsidR="00BD5D92" w:rsidRPr="00346941" w:rsidRDefault="00BD5D92">
            <w:pPr>
              <w:rPr>
                <w:color w:val="800080"/>
                <w:sz w:val="26"/>
                <w:szCs w:val="26"/>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c</w:t>
            </w:r>
            <w:r w:rsidRPr="00346941">
              <w:rPr>
                <w:rFonts w:ascii="Arial" w:hAnsi="Arial" w:cs="Arial"/>
                <w:color w:val="800080"/>
                <w:sz w:val="26"/>
                <w:szCs w:val="26"/>
              </w:rPr>
              <w:t>ầ</w:t>
            </w:r>
            <w:r w:rsidRPr="00346941">
              <w:rPr>
                <w:color w:val="800080"/>
                <w:sz w:val="26"/>
                <w:szCs w:val="26"/>
              </w:rPr>
              <w: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yêu c</w:t>
            </w:r>
            <w:r w:rsidRPr="00346941">
              <w:rPr>
                <w:rFonts w:ascii="Arial" w:hAnsi="Arial" w:cs="Arial"/>
                <w:color w:val="800080"/>
                <w:sz w:val="26"/>
                <w:szCs w:val="26"/>
              </w:rPr>
              <w:t>ầ</w:t>
            </w:r>
            <w:r w:rsidRPr="00346941">
              <w:rPr>
                <w:color w:val="800080"/>
                <w:sz w:val="26"/>
                <w:szCs w:val="26"/>
              </w:rPr>
              <w: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Máy b</w:t>
            </w:r>
            <w:r w:rsidRPr="00346941">
              <w:rPr>
                <w:rFonts w:ascii="Arial" w:hAnsi="Arial" w:cs="Arial"/>
                <w:color w:val="800080"/>
                <w:sz w:val="26"/>
                <w:szCs w:val="26"/>
              </w:rPr>
              <w:t>ắ</w:t>
            </w:r>
            <w:r w:rsidRPr="00346941">
              <w:rPr>
                <w:rFonts w:cs="Calibri"/>
                <w:color w:val="800080"/>
                <w:sz w:val="26"/>
                <w:szCs w:val="26"/>
              </w:rPr>
              <w:t>n t</w:t>
            </w:r>
            <w:r w:rsidRPr="00346941">
              <w:rPr>
                <w:rFonts w:ascii="Arial" w:hAnsi="Arial" w:cs="Arial"/>
                <w:color w:val="800080"/>
                <w:sz w:val="26"/>
                <w:szCs w:val="26"/>
              </w:rPr>
              <w:t>ậ</w:t>
            </w:r>
            <w:r w:rsidRPr="00346941">
              <w:rPr>
                <w:rFonts w:cs="Calibri"/>
                <w:color w:val="800080"/>
                <w:sz w:val="26"/>
                <w:szCs w:val="26"/>
              </w:rPr>
              <w:t>p MPT-</w:t>
            </w:r>
            <w:r w:rsidRPr="00346941">
              <w:rPr>
                <w:color w:val="800080"/>
                <w:sz w:val="26"/>
                <w:szCs w:val="26"/>
              </w:rP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D</w:t>
            </w:r>
            <w:r w:rsidRPr="00346941">
              <w:rPr>
                <w:rFonts w:ascii="Arial" w:hAnsi="Arial" w:cs="Arial"/>
                <w:color w:val="800080"/>
                <w:sz w:val="26"/>
                <w:szCs w:val="26"/>
              </w:rPr>
              <w:t>ụ</w:t>
            </w:r>
            <w:r w:rsidRPr="00346941">
              <w:rPr>
                <w:rFonts w:cs="Calibri"/>
                <w:color w:val="800080"/>
                <w:sz w:val="26"/>
                <w:szCs w:val="26"/>
              </w:rPr>
              <w:t>ng c</w:t>
            </w:r>
            <w:r w:rsidRPr="00346941">
              <w:rPr>
                <w:rFonts w:ascii="Arial" w:hAnsi="Arial" w:cs="Arial"/>
                <w:color w:val="800080"/>
                <w:sz w:val="26"/>
                <w:szCs w:val="26"/>
              </w:rPr>
              <w:t>ụ</w:t>
            </w:r>
            <w:r w:rsidRPr="00346941">
              <w:rPr>
                <w:rFonts w:cs="Calibri"/>
                <w:color w:val="800080"/>
                <w:sz w:val="26"/>
                <w:szCs w:val="26"/>
              </w:rPr>
              <w:t xml:space="preserve"> băng bo c</w:t>
            </w:r>
            <w:r w:rsidRPr="00346941">
              <w:rPr>
                <w:rFonts w:ascii="Arial" w:hAnsi="Arial" w:cs="Arial"/>
                <w:color w:val="800080"/>
                <w:sz w:val="26"/>
                <w:szCs w:val="26"/>
              </w:rPr>
              <w:t>ứ</w:t>
            </w:r>
            <w:r w:rsidRPr="00346941">
              <w:rPr>
                <w:rFonts w:cs="Calibri"/>
                <w:color w:val="800080"/>
                <w:sz w:val="26"/>
                <w:szCs w:val="26"/>
              </w:rPr>
              <w:t>u</w:t>
            </w:r>
            <w:r w:rsidRPr="00346941">
              <w:rPr>
                <w:color w:val="800080"/>
                <w:sz w:val="26"/>
                <w:szCs w:val="26"/>
              </w:rPr>
              <w:t xml:space="preserve"> th</w:t>
            </w:r>
            <w:r w:rsidRPr="00346941">
              <w:rPr>
                <w:rFonts w:ascii="Arial" w:hAnsi="Arial" w:cs="Arial"/>
                <w:color w:val="800080"/>
                <w:sz w:val="26"/>
                <w:szCs w:val="26"/>
              </w:rPr>
              <w:t>ươ</w:t>
            </w:r>
            <w:r w:rsidRPr="00346941">
              <w:rPr>
                <w:rFonts w:cs="Calibri"/>
                <w:color w:val="800080"/>
                <w:sz w:val="26"/>
                <w:szCs w:val="26"/>
              </w:rPr>
              <w:t>ng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3</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Giá đ</w:t>
            </w:r>
            <w:r w:rsidRPr="00346941">
              <w:rPr>
                <w:rFonts w:ascii="Arial" w:hAnsi="Arial" w:cs="Arial"/>
                <w:color w:val="800080"/>
                <w:sz w:val="26"/>
                <w:szCs w:val="26"/>
              </w:rPr>
              <w:t>ặ</w:t>
            </w:r>
            <w:r w:rsidRPr="00346941">
              <w:rPr>
                <w:rFonts w:cs="Calibri"/>
                <w:color w:val="800080"/>
                <w:sz w:val="26"/>
                <w:szCs w:val="26"/>
              </w:rPr>
              <w:t>t sún</w:t>
            </w:r>
            <w:r w:rsidRPr="00346941">
              <w:rPr>
                <w:color w:val="800080"/>
                <w:sz w:val="26"/>
                <w:szCs w:val="26"/>
              </w:rPr>
              <w:t>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4</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Kính ki</w:t>
            </w:r>
            <w:r w:rsidRPr="00346941">
              <w:rPr>
                <w:rFonts w:ascii="Arial" w:hAnsi="Arial" w:cs="Arial"/>
                <w:color w:val="800080"/>
                <w:sz w:val="26"/>
                <w:szCs w:val="26"/>
              </w:rPr>
              <w:t>ể</w:t>
            </w:r>
            <w:r w:rsidRPr="00346941">
              <w:rPr>
                <w:rFonts w:cs="Calibri"/>
                <w:color w:val="800080"/>
                <w:sz w:val="26"/>
                <w:szCs w:val="26"/>
              </w:rPr>
              <w:t>m tra ng</w:t>
            </w:r>
            <w:r w:rsidRPr="00346941">
              <w:rPr>
                <w:rFonts w:ascii="Arial" w:hAnsi="Arial" w:cs="Arial"/>
                <w:color w:val="800080"/>
                <w:sz w:val="26"/>
                <w:szCs w:val="26"/>
              </w:rPr>
              <w:t>ắ</w:t>
            </w:r>
            <w:r w:rsidRPr="00346941">
              <w:rPr>
                <w:color w:val="800080"/>
                <w:sz w:val="26"/>
                <w:szCs w:val="26"/>
              </w:rPr>
              <w:t>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5</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Mô hình đ</w:t>
            </w:r>
            <w:r w:rsidRPr="00346941">
              <w:rPr>
                <w:rFonts w:ascii="Arial" w:hAnsi="Arial" w:cs="Arial"/>
                <w:color w:val="800080"/>
                <w:sz w:val="26"/>
                <w:szCs w:val="26"/>
              </w:rPr>
              <w:t>ạ</w:t>
            </w:r>
            <w:r w:rsidRPr="00346941">
              <w:rPr>
                <w:rFonts w:cs="Calibri"/>
                <w:color w:val="800080"/>
                <w:sz w:val="26"/>
                <w:szCs w:val="26"/>
              </w:rPr>
              <w:t>n AK luy</w:t>
            </w:r>
            <w:r w:rsidRPr="00346941">
              <w:rPr>
                <w:rFonts w:ascii="Arial" w:hAnsi="Arial" w:cs="Arial"/>
                <w:color w:val="800080"/>
                <w:sz w:val="26"/>
                <w:szCs w:val="26"/>
              </w:rPr>
              <w:t>ệ</w:t>
            </w:r>
            <w:r w:rsidRPr="00346941">
              <w:rPr>
                <w:rFonts w:cs="Calibri"/>
                <w:color w:val="800080"/>
                <w:sz w:val="26"/>
                <w:szCs w:val="26"/>
              </w:rPr>
              <w:t>n</w:t>
            </w:r>
            <w:r w:rsidRPr="00346941">
              <w:rPr>
                <w:color w:val="800080"/>
                <w:sz w:val="26"/>
                <w:szCs w:val="26"/>
              </w:rPr>
              <w:t xml:space="preserve"> t</w:t>
            </w:r>
            <w:r w:rsidRPr="00346941">
              <w:rPr>
                <w:rFonts w:ascii="Arial" w:hAnsi="Arial" w:cs="Arial"/>
                <w:color w:val="800080"/>
                <w:sz w:val="26"/>
                <w:szCs w:val="26"/>
              </w:rPr>
              <w:t>ậ</w:t>
            </w:r>
            <w:r w:rsidRPr="00346941">
              <w:rPr>
                <w:color w:val="800080"/>
                <w:sz w:val="26"/>
                <w:szCs w:val="26"/>
              </w:rPr>
              <w:t>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10</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6</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Mô hình đ</w:t>
            </w:r>
            <w:r w:rsidRPr="00346941">
              <w:rPr>
                <w:rFonts w:ascii="Arial" w:hAnsi="Arial" w:cs="Arial"/>
                <w:color w:val="800080"/>
                <w:sz w:val="26"/>
                <w:szCs w:val="26"/>
              </w:rPr>
              <w:t>ườ</w:t>
            </w:r>
            <w:r w:rsidRPr="00346941">
              <w:rPr>
                <w:rFonts w:cs="Calibri"/>
                <w:color w:val="800080"/>
                <w:sz w:val="26"/>
                <w:szCs w:val="26"/>
              </w:rPr>
              <w:t>ng đ</w:t>
            </w:r>
            <w:r w:rsidRPr="00346941">
              <w:rPr>
                <w:rFonts w:ascii="Arial" w:hAnsi="Arial" w:cs="Arial"/>
                <w:color w:val="800080"/>
                <w:sz w:val="26"/>
                <w:szCs w:val="26"/>
              </w:rPr>
              <w:t>ạ</w:t>
            </w:r>
            <w:r w:rsidRPr="00346941">
              <w:rPr>
                <w:rFonts w:cs="Calibri"/>
                <w:color w:val="800080"/>
                <w:sz w:val="26"/>
                <w:szCs w:val="26"/>
              </w:rPr>
              <w:t>n</w:t>
            </w:r>
            <w:r w:rsidRPr="00346941">
              <w:rPr>
                <w:color w:val="800080"/>
                <w:sz w:val="26"/>
                <w:szCs w:val="26"/>
              </w:rPr>
              <w:t xml:space="preserve"> trong không khí</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2</w:t>
            </w:r>
          </w:p>
        </w:tc>
      </w:tr>
      <w:tr w:rsidR="00BD5D92" w:rsidTr="00F84069">
        <w:trPr>
          <w:trHeight w:val="330"/>
        </w:trPr>
        <w:tc>
          <w:tcPr>
            <w:tcW w:w="0" w:type="auto"/>
            <w:vMerge w:val="restart"/>
            <w:tcBorders>
              <w:top w:val="nil"/>
              <w:left w:val="single" w:sz="8" w:space="0" w:color="auto"/>
              <w:bottom w:val="single" w:sz="4" w:space="0" w:color="000000"/>
              <w:right w:val="single" w:sz="4" w:space="0" w:color="auto"/>
            </w:tcBorders>
            <w:noWrap/>
            <w:tcMar>
              <w:top w:w="15" w:type="dxa"/>
              <w:left w:w="15" w:type="dxa"/>
              <w:bottom w:w="0" w:type="dxa"/>
              <w:right w:w="15" w:type="dxa"/>
            </w:tcMar>
            <w:vAlign w:val="center"/>
          </w:tcPr>
          <w:p w:rsidR="00BD5D92" w:rsidRPr="00346941" w:rsidRDefault="00BD5D92">
            <w:pPr>
              <w:rPr>
                <w:color w:val="800080"/>
                <w:sz w:val="26"/>
                <w:szCs w:val="26"/>
              </w:rPr>
            </w:pPr>
            <w:r w:rsidRPr="00346941">
              <w:rPr>
                <w:color w:val="800080"/>
                <w:sz w:val="26"/>
                <w:szCs w:val="26"/>
              </w:rPr>
              <w:t>7</w:t>
            </w:r>
          </w:p>
        </w:tc>
        <w:tc>
          <w:tcPr>
            <w:tcW w:w="0" w:type="auto"/>
            <w:gridSpan w:val="2"/>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BD5D92" w:rsidRPr="00346941" w:rsidRDefault="00BD5D92">
            <w:pPr>
              <w:rPr>
                <w:color w:val="800080"/>
                <w:sz w:val="26"/>
                <w:szCs w:val="26"/>
              </w:rPr>
            </w:pPr>
            <w:r w:rsidRPr="00346941">
              <w:rPr>
                <w:color w:val="800080"/>
                <w:sz w:val="26"/>
                <w:szCs w:val="26"/>
              </w:rPr>
              <w:t>Mô hình súng ti</w:t>
            </w:r>
            <w:r w:rsidRPr="00346941">
              <w:rPr>
                <w:rFonts w:ascii="Arial" w:hAnsi="Arial" w:cs="Arial"/>
                <w:color w:val="800080"/>
                <w:sz w:val="26"/>
                <w:szCs w:val="26"/>
              </w:rPr>
              <w:t>ể</w:t>
            </w:r>
            <w:r w:rsidRPr="00346941">
              <w:rPr>
                <w:rFonts w:cs="Calibri"/>
                <w:color w:val="800080"/>
                <w:sz w:val="26"/>
                <w:szCs w:val="26"/>
              </w:rPr>
              <w:t>u liên AK47 luy</w:t>
            </w:r>
            <w:r w:rsidRPr="00346941">
              <w:rPr>
                <w:rFonts w:ascii="Arial" w:hAnsi="Arial" w:cs="Arial"/>
                <w:color w:val="800080"/>
                <w:sz w:val="26"/>
                <w:szCs w:val="26"/>
              </w:rPr>
              <w:t>ệ</w:t>
            </w:r>
            <w:r w:rsidRPr="00346941">
              <w:rPr>
                <w:rFonts w:cs="Calibri"/>
                <w:color w:val="800080"/>
                <w:sz w:val="26"/>
                <w:szCs w:val="26"/>
              </w:rPr>
              <w:t>n t</w:t>
            </w:r>
            <w:r w:rsidRPr="00346941">
              <w:rPr>
                <w:rFonts w:ascii="Arial" w:hAnsi="Arial" w:cs="Arial"/>
                <w:color w:val="800080"/>
                <w:sz w:val="26"/>
                <w:szCs w:val="26"/>
              </w:rPr>
              <w:t>ậ</w:t>
            </w:r>
            <w:r w:rsidRPr="00346941">
              <w:rPr>
                <w:color w:val="800080"/>
                <w:sz w:val="26"/>
                <w:szCs w:val="26"/>
              </w:rPr>
              <w:t>p</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Pr>
                <w:color w:val="800080"/>
                <w:sz w:val="26"/>
                <w:szCs w:val="26"/>
              </w:rPr>
              <w:t>12</w:t>
            </w:r>
            <w:r w:rsidRPr="00346941">
              <w:rPr>
                <w:color w:val="800080"/>
                <w:sz w:val="26"/>
                <w:szCs w:val="26"/>
              </w:rPr>
              <w:t>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BD5D92" w:rsidRPr="00346941" w:rsidRDefault="00BD5D92">
            <w:pPr>
              <w:rPr>
                <w:color w:val="800080"/>
                <w:sz w:val="26"/>
                <w:szCs w:val="26"/>
              </w:rPr>
            </w:pPr>
            <w:r>
              <w:rPr>
                <w:color w:val="800080"/>
                <w:sz w:val="26"/>
                <w:szCs w:val="26"/>
              </w:rPr>
              <w:t xml:space="preserve"> </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tcPr>
          <w:p w:rsidR="00BD5D92" w:rsidRPr="00346941" w:rsidRDefault="00BD5D92">
            <w:pPr>
              <w:rPr>
                <w:rFonts w:ascii="Arial" w:hAnsi="Arial" w:cs="Arial"/>
                <w:color w:val="800080"/>
                <w:sz w:val="26"/>
                <w:szCs w:val="26"/>
              </w:rPr>
            </w:pPr>
            <w:r>
              <w:rPr>
                <w:color w:val="800080"/>
                <w:sz w:val="26"/>
                <w:szCs w:val="26"/>
              </w:rPr>
              <w:t xml:space="preserve">12 </w:t>
            </w:r>
          </w:p>
        </w:tc>
      </w:tr>
      <w:tr w:rsidR="00BD5D92" w:rsidTr="00F84069">
        <w:trPr>
          <w:trHeight w:val="330"/>
        </w:trPr>
        <w:tc>
          <w:tcPr>
            <w:tcW w:w="0" w:type="auto"/>
            <w:vMerge/>
            <w:tcBorders>
              <w:top w:val="nil"/>
              <w:left w:val="single" w:sz="8"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gridSpan w:val="2"/>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r>
      <w:tr w:rsidR="00BD5D92" w:rsidTr="00E076DB">
        <w:trPr>
          <w:trHeight w:val="317"/>
        </w:trPr>
        <w:tc>
          <w:tcPr>
            <w:tcW w:w="0" w:type="auto"/>
            <w:vMerge/>
            <w:tcBorders>
              <w:top w:val="nil"/>
              <w:left w:val="single" w:sz="8"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gridSpan w:val="2"/>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c>
          <w:tcPr>
            <w:tcW w:w="0" w:type="auto"/>
            <w:vMerge/>
            <w:tcBorders>
              <w:top w:val="nil"/>
              <w:left w:val="single" w:sz="4" w:space="0" w:color="auto"/>
              <w:bottom w:val="single" w:sz="4" w:space="0" w:color="000000"/>
              <w:right w:val="single" w:sz="4" w:space="0" w:color="auto"/>
            </w:tcBorders>
            <w:vAlign w:val="center"/>
          </w:tcPr>
          <w:p w:rsidR="00BD5D92" w:rsidRPr="00346941" w:rsidRDefault="00BD5D92">
            <w:pPr>
              <w:rPr>
                <w:color w:val="800080"/>
                <w:sz w:val="26"/>
                <w:szCs w:val="26"/>
              </w:rPr>
            </w:pP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8</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Mô hình súng ti</w:t>
            </w:r>
            <w:r w:rsidRPr="00346941">
              <w:rPr>
                <w:rFonts w:ascii="Arial" w:hAnsi="Arial" w:cs="Arial"/>
                <w:color w:val="800080"/>
                <w:sz w:val="26"/>
                <w:szCs w:val="26"/>
              </w:rPr>
              <w:t>ể</w:t>
            </w:r>
            <w:r w:rsidRPr="00346941">
              <w:rPr>
                <w:rFonts w:cs="Calibri"/>
                <w:color w:val="800080"/>
                <w:sz w:val="26"/>
                <w:szCs w:val="26"/>
              </w:rPr>
              <w:t>u</w:t>
            </w:r>
            <w:r w:rsidRPr="00346941">
              <w:rPr>
                <w:color w:val="800080"/>
                <w:sz w:val="26"/>
                <w:szCs w:val="26"/>
              </w:rPr>
              <w:t xml:space="preserve"> liên AK47 c</w:t>
            </w:r>
            <w:r w:rsidRPr="00346941">
              <w:rPr>
                <w:rFonts w:ascii="Arial" w:hAnsi="Arial" w:cs="Arial"/>
                <w:color w:val="800080"/>
                <w:sz w:val="26"/>
                <w:szCs w:val="26"/>
              </w:rPr>
              <w:t>ắ</w:t>
            </w:r>
            <w:r w:rsidRPr="00346941">
              <w:rPr>
                <w:rFonts w:cs="Calibri"/>
                <w:color w:val="800080"/>
                <w:sz w:val="26"/>
                <w:szCs w:val="26"/>
              </w:rPr>
              <w:t>t b</w:t>
            </w:r>
            <w:r w:rsidRPr="00346941">
              <w:rPr>
                <w:rFonts w:ascii="Arial" w:hAnsi="Arial" w:cs="Arial"/>
                <w:color w:val="800080"/>
                <w:sz w:val="26"/>
                <w:szCs w:val="26"/>
              </w:rPr>
              <w:t>ổ</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3</w:t>
            </w:r>
          </w:p>
        </w:tc>
      </w:tr>
      <w:tr w:rsidR="00BD5D92" w:rsidTr="00F84069">
        <w:trPr>
          <w:trHeight w:val="330"/>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9</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Mô hình súng tr</w:t>
            </w:r>
            <w:r w:rsidRPr="00346941">
              <w:rPr>
                <w:rFonts w:ascii="Arial" w:hAnsi="Arial" w:cs="Arial"/>
                <w:color w:val="800080"/>
                <w:sz w:val="26"/>
                <w:szCs w:val="26"/>
              </w:rPr>
              <w:t>ườ</w:t>
            </w:r>
            <w:r w:rsidRPr="00346941">
              <w:rPr>
                <w:rFonts w:cs="Calibri"/>
                <w:color w:val="800080"/>
                <w:sz w:val="26"/>
                <w:szCs w:val="26"/>
              </w:rPr>
              <w:t>ng</w:t>
            </w:r>
            <w:r w:rsidRPr="00346941">
              <w:rPr>
                <w:color w:val="800080"/>
                <w:sz w:val="26"/>
                <w:szCs w:val="26"/>
              </w:rPr>
              <w:t xml:space="preserve"> CKC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3</w:t>
            </w:r>
          </w:p>
        </w:tc>
      </w:tr>
      <w:tr w:rsidR="00BD5D92" w:rsidTr="00F84069">
        <w:trPr>
          <w:trHeight w:val="345"/>
        </w:trPr>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10</w:t>
            </w:r>
          </w:p>
        </w:tc>
        <w:tc>
          <w:tcPr>
            <w:tcW w:w="0" w:type="auto"/>
            <w:gridSpan w:val="2"/>
            <w:tcBorders>
              <w:top w:val="nil"/>
              <w:left w:val="nil"/>
              <w:bottom w:val="single" w:sz="8"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Mô hình l</w:t>
            </w:r>
            <w:r w:rsidRPr="00346941">
              <w:rPr>
                <w:rFonts w:ascii="Arial" w:hAnsi="Arial" w:cs="Arial"/>
                <w:color w:val="800080"/>
                <w:sz w:val="26"/>
                <w:szCs w:val="26"/>
              </w:rPr>
              <w:t>ự</w:t>
            </w:r>
            <w:r w:rsidRPr="00346941">
              <w:rPr>
                <w:rFonts w:cs="Calibri"/>
                <w:color w:val="800080"/>
                <w:sz w:val="26"/>
                <w:szCs w:val="26"/>
              </w:rPr>
              <w:t>u đ</w:t>
            </w:r>
            <w:r w:rsidRPr="00346941">
              <w:rPr>
                <w:rFonts w:ascii="Arial" w:hAnsi="Arial" w:cs="Arial"/>
                <w:color w:val="800080"/>
                <w:sz w:val="26"/>
                <w:szCs w:val="26"/>
              </w:rPr>
              <w:t>ạ</w:t>
            </w:r>
            <w:r w:rsidRPr="00346941">
              <w:rPr>
                <w:rFonts w:cs="Calibri"/>
                <w:color w:val="800080"/>
                <w:sz w:val="26"/>
                <w:szCs w:val="26"/>
              </w:rPr>
              <w:t>n</w:t>
            </w:r>
            <w:r w:rsidRPr="00346941">
              <w:rPr>
                <w:color w:val="800080"/>
                <w:sz w:val="26"/>
                <w:szCs w:val="26"/>
              </w:rPr>
              <w:t xml:space="preserve"> </w:t>
            </w:r>
            <w:r w:rsidRPr="00346941">
              <w:rPr>
                <w:rFonts w:ascii="Arial" w:hAnsi="Arial" w:cs="Arial"/>
                <w:color w:val="800080"/>
                <w:sz w:val="26"/>
                <w:szCs w:val="26"/>
              </w:rPr>
              <w:t>Ø1</w:t>
            </w:r>
            <w:r w:rsidRPr="00346941">
              <w:rPr>
                <w:color w:val="800080"/>
                <w:sz w:val="26"/>
                <w:szCs w:val="26"/>
              </w:rPr>
              <w:t xml:space="preserve"> c</w:t>
            </w:r>
            <w:r w:rsidRPr="00346941">
              <w:rPr>
                <w:rFonts w:ascii="Arial" w:hAnsi="Arial" w:cs="Arial"/>
                <w:color w:val="800080"/>
                <w:sz w:val="26"/>
                <w:szCs w:val="26"/>
              </w:rPr>
              <w:t>ắ</w:t>
            </w:r>
            <w:r w:rsidRPr="00346941">
              <w:rPr>
                <w:rFonts w:cs="Calibri"/>
                <w:color w:val="800080"/>
                <w:sz w:val="26"/>
                <w:szCs w:val="26"/>
              </w:rPr>
              <w:t>t b</w:t>
            </w:r>
            <w:r w:rsidRPr="00346941">
              <w:rPr>
                <w:rFonts w:ascii="Arial" w:hAnsi="Arial" w:cs="Arial"/>
                <w:color w:val="800080"/>
                <w:sz w:val="26"/>
                <w:szCs w:val="26"/>
              </w:rPr>
              <w:t>ổ</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15</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BD5D92" w:rsidRPr="00346941" w:rsidRDefault="00BD5D92">
            <w:pPr>
              <w:rPr>
                <w:color w:val="800080"/>
                <w:sz w:val="26"/>
                <w:szCs w:val="26"/>
              </w:rPr>
            </w:pPr>
            <w:r w:rsidRPr="00346941">
              <w:rPr>
                <w:color w:val="800080"/>
                <w:sz w:val="26"/>
                <w:szCs w:val="26"/>
              </w:rPr>
              <w:t>15</w:t>
            </w:r>
          </w:p>
        </w:tc>
      </w:tr>
      <w:tr w:rsidR="00BD5D92" w:rsidTr="00F84069">
        <w:trPr>
          <w:gridAfter w:val="5"/>
          <w:trHeight w:val="330"/>
        </w:trPr>
        <w:tc>
          <w:tcPr>
            <w:tcW w:w="0" w:type="auto"/>
            <w:gridSpan w:val="2"/>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p w:rsidR="00BD5D92" w:rsidRPr="00AC1903" w:rsidRDefault="00BD5D92">
            <w:pPr>
              <w:rPr>
                <w:rFonts w:ascii="Arial" w:hAnsi="Arial" w:cs="Arial"/>
                <w:color w:val="800080"/>
                <w:sz w:val="26"/>
                <w:szCs w:val="26"/>
              </w:rPr>
            </w:pPr>
            <w:r w:rsidRPr="00AC1903">
              <w:rPr>
                <w:color w:val="800080"/>
                <w:sz w:val="26"/>
                <w:szCs w:val="26"/>
              </w:rPr>
              <w:t>Gi</w:t>
            </w:r>
            <w:r w:rsidRPr="00AC1903">
              <w:rPr>
                <w:rFonts w:ascii="Arial" w:hAnsi="Arial" w:cs="Arial"/>
                <w:color w:val="800080"/>
                <w:sz w:val="26"/>
                <w:szCs w:val="26"/>
              </w:rPr>
              <w:t>ảng dạy tốt</w:t>
            </w:r>
          </w:p>
        </w:tc>
      </w:tr>
      <w:tr w:rsidR="00BD5D92" w:rsidTr="00F84069">
        <w:trPr>
          <w:gridAfter w:val="5"/>
          <w:trHeight w:val="330"/>
        </w:trPr>
        <w:tc>
          <w:tcPr>
            <w:tcW w:w="0" w:type="auto"/>
            <w:gridSpan w:val="2"/>
            <w:tcBorders>
              <w:top w:val="nil"/>
              <w:left w:val="nil"/>
              <w:bottom w:val="nil"/>
              <w:right w:val="nil"/>
            </w:tcBorders>
            <w:noWrap/>
            <w:tcMar>
              <w:top w:w="15" w:type="dxa"/>
              <w:left w:w="15" w:type="dxa"/>
              <w:bottom w:w="0" w:type="dxa"/>
              <w:right w:w="15" w:type="dxa"/>
            </w:tcMar>
            <w:vAlign w:val="bottom"/>
          </w:tcPr>
          <w:p w:rsidR="00BD5D92" w:rsidRDefault="00BD5D92">
            <w:pPr>
              <w:rPr>
                <w:sz w:val="26"/>
                <w:szCs w:val="26"/>
              </w:rPr>
            </w:pPr>
          </w:p>
        </w:tc>
      </w:tr>
    </w:tbl>
    <w:p w:rsidR="00BD5D92" w:rsidRDefault="00BD5D92" w:rsidP="0081096B">
      <w:pPr>
        <w:spacing w:line="276" w:lineRule="auto"/>
        <w:jc w:val="both"/>
        <w:rPr>
          <w:rFonts w:ascii="Times New Roman" w:hAnsi="Times New Roman"/>
          <w:sz w:val="26"/>
          <w:szCs w:val="26"/>
        </w:rPr>
      </w:pPr>
    </w:p>
    <w:p w:rsidR="00BD5D92" w:rsidRPr="0081096B" w:rsidRDefault="00BD5D92" w:rsidP="0081096B">
      <w:pPr>
        <w:spacing w:line="276" w:lineRule="auto"/>
        <w:jc w:val="both"/>
        <w:rPr>
          <w:rFonts w:ascii="Times New Roman" w:hAnsi="Times New Roman"/>
          <w:sz w:val="26"/>
          <w:szCs w:val="26"/>
        </w:rPr>
      </w:pP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Kết quả tổ chức GDQPAN cho học sinh, sinh viên;</w:t>
      </w:r>
    </w:p>
    <w:p w:rsidR="00BD5D92" w:rsidRPr="0081096B" w:rsidRDefault="00BD5D92" w:rsidP="0081096B">
      <w:pPr>
        <w:spacing w:line="276" w:lineRule="auto"/>
        <w:jc w:val="both"/>
        <w:rPr>
          <w:rFonts w:ascii="Times New Roman" w:hAnsi="Times New Roman"/>
          <w:color w:val="FF0000"/>
          <w:sz w:val="26"/>
          <w:szCs w:val="26"/>
        </w:rPr>
      </w:pPr>
      <w:r w:rsidRPr="0081096B">
        <w:rPr>
          <w:rFonts w:ascii="Times New Roman" w:hAnsi="Times New Roman"/>
          <w:color w:val="FF0000"/>
          <w:sz w:val="26"/>
          <w:szCs w:val="26"/>
        </w:rPr>
        <w:t>(Phòng TS-ĐT-GTVL, Trường THPT</w:t>
      </w:r>
      <w:r>
        <w:rPr>
          <w:rFonts w:ascii="Times New Roman" w:hAnsi="Times New Roman"/>
          <w:color w:val="FF0000"/>
          <w:sz w:val="26"/>
          <w:szCs w:val="26"/>
        </w:rPr>
        <w:t xml:space="preserve"> Lý Tự Trọng</w:t>
      </w:r>
      <w:r w:rsidRPr="004D124C">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81096B">
        <w:rPr>
          <w:rFonts w:ascii="Times New Roman" w:hAnsi="Times New Roman"/>
          <w:color w:val="FF0000"/>
          <w:sz w:val="26"/>
          <w:szCs w:val="26"/>
        </w:rPr>
        <w:t>)</w:t>
      </w:r>
    </w:p>
    <w:p w:rsidR="00BD5D92" w:rsidRPr="009C2C49" w:rsidRDefault="00BD5D92" w:rsidP="009C2C49">
      <w:pPr>
        <w:spacing w:line="276" w:lineRule="auto"/>
        <w:ind w:firstLine="567"/>
        <w:jc w:val="both"/>
        <w:rPr>
          <w:rFonts w:ascii="Times New Roman" w:hAnsi="Times New Roman"/>
          <w:color w:val="800080"/>
          <w:sz w:val="26"/>
          <w:szCs w:val="26"/>
        </w:rPr>
      </w:pPr>
      <w:r>
        <w:rPr>
          <w:rFonts w:ascii="Times New Roman" w:hAnsi="Times New Roman"/>
          <w:color w:val="800080"/>
          <w:sz w:val="26"/>
          <w:szCs w:val="26"/>
        </w:rPr>
        <w:t xml:space="preserve">Ở Trường THPT lý Tự Trọng( Một đơn vị trong </w:t>
      </w:r>
      <w:r w:rsidRPr="00D07FD2">
        <w:rPr>
          <w:rFonts w:ascii="Times New Roman" w:hAnsi="Times New Roman"/>
          <w:color w:val="800080"/>
          <w:sz w:val="26"/>
          <w:szCs w:val="26"/>
        </w:rPr>
        <w:t>Tr</w:t>
      </w:r>
      <w:r w:rsidRPr="00D07FD2">
        <w:rPr>
          <w:rFonts w:ascii="Times New Roman" w:hAnsi="Times New Roman"/>
          <w:color w:val="800080"/>
          <w:sz w:val="26"/>
          <w:szCs w:val="26"/>
          <w:lang w:val="vi-VN"/>
        </w:rPr>
        <w:t>ường Cao đ</w:t>
      </w:r>
      <w:r w:rsidRPr="00D07FD2">
        <w:rPr>
          <w:rFonts w:ascii="Times New Roman" w:hAnsi="Times New Roman"/>
          <w:color w:val="800080"/>
          <w:sz w:val="26"/>
          <w:szCs w:val="26"/>
        </w:rPr>
        <w:t xml:space="preserve">ẳng Kỹ </w:t>
      </w:r>
      <w:r>
        <w:rPr>
          <w:rFonts w:ascii="Times New Roman" w:hAnsi="Times New Roman"/>
          <w:color w:val="800080"/>
          <w:sz w:val="26"/>
          <w:szCs w:val="26"/>
        </w:rPr>
        <w:t>thuật Lý Tự Trọng)</w:t>
      </w:r>
      <w:r w:rsidRPr="00D07FD2">
        <w:rPr>
          <w:rFonts w:ascii="Times New Roman" w:hAnsi="Times New Roman"/>
          <w:color w:val="800080"/>
          <w:sz w:val="26"/>
          <w:szCs w:val="26"/>
        </w:rPr>
        <w:t xml:space="preserve"> </w:t>
      </w:r>
      <w:r>
        <w:rPr>
          <w:rFonts w:ascii="Times New Roman" w:hAnsi="Times New Roman"/>
          <w:color w:val="800080"/>
          <w:sz w:val="26"/>
          <w:szCs w:val="26"/>
        </w:rPr>
        <w:t xml:space="preserve"> trong quá trình lên lớp, giáo</w:t>
      </w:r>
      <w:r w:rsidRPr="009C2C49">
        <w:rPr>
          <w:rFonts w:ascii="Times New Roman" w:hAnsi="Times New Roman"/>
          <w:color w:val="800080"/>
          <w:sz w:val="26"/>
          <w:szCs w:val="26"/>
        </w:rPr>
        <w:t xml:space="preserve"> viên </w:t>
      </w:r>
      <w:r>
        <w:rPr>
          <w:rFonts w:ascii="Times New Roman" w:hAnsi="Times New Roman"/>
          <w:color w:val="800080"/>
          <w:sz w:val="26"/>
          <w:szCs w:val="26"/>
        </w:rPr>
        <w:t>đã</w:t>
      </w:r>
      <w:r w:rsidRPr="009C2C49">
        <w:rPr>
          <w:rFonts w:ascii="Times New Roman" w:hAnsi="Times New Roman"/>
          <w:color w:val="800080"/>
          <w:sz w:val="26"/>
          <w:szCs w:val="26"/>
        </w:rPr>
        <w:t xml:space="preserve"> sử dụng nhiều phương pháp giảng dạy, huấn luyện, tích hợp hóa các phương pháp dạy - học trong cùng một bài giảng; khắc phục lối truyền thụ một chiều theo kiểu độc thoại, tăng tính đối thoại, phát huy tính tích cực, chủ động, sáng tạo của người học, rèn luyện cho </w:t>
      </w:r>
      <w:r>
        <w:rPr>
          <w:rFonts w:ascii="Times New Roman" w:hAnsi="Times New Roman"/>
          <w:color w:val="800080"/>
          <w:sz w:val="26"/>
          <w:szCs w:val="26"/>
        </w:rPr>
        <w:t>học sinh</w:t>
      </w:r>
      <w:r w:rsidRPr="009C2C49">
        <w:rPr>
          <w:rFonts w:ascii="Times New Roman" w:hAnsi="Times New Roman"/>
          <w:color w:val="800080"/>
          <w:sz w:val="26"/>
          <w:szCs w:val="26"/>
        </w:rPr>
        <w:t xml:space="preserve"> năng lực tư duy, vận dụng kiến thức vào thực hành và thông qua thực hành để tiếp thu kiến thức lý thuyết. </w:t>
      </w:r>
      <w:r>
        <w:rPr>
          <w:rFonts w:ascii="Times New Roman" w:hAnsi="Times New Roman"/>
          <w:color w:val="800080"/>
          <w:sz w:val="26"/>
          <w:szCs w:val="26"/>
        </w:rPr>
        <w:t>Để đạt kết quả tốt hơn nữa  Trường THPT lý Tự Trọng</w:t>
      </w:r>
      <w:r w:rsidRPr="009C2C49">
        <w:rPr>
          <w:rFonts w:ascii="Times New Roman" w:hAnsi="Times New Roman"/>
          <w:color w:val="800080"/>
          <w:sz w:val="26"/>
          <w:szCs w:val="26"/>
        </w:rPr>
        <w:t xml:space="preserve"> </w:t>
      </w:r>
      <w:r>
        <w:rPr>
          <w:rFonts w:ascii="Times New Roman" w:hAnsi="Times New Roman"/>
          <w:color w:val="800080"/>
          <w:sz w:val="26"/>
          <w:szCs w:val="26"/>
        </w:rPr>
        <w:t>đã và đang</w:t>
      </w:r>
      <w:r w:rsidRPr="009C2C49">
        <w:rPr>
          <w:rFonts w:ascii="Times New Roman" w:hAnsi="Times New Roman"/>
          <w:color w:val="800080"/>
          <w:sz w:val="26"/>
          <w:szCs w:val="26"/>
        </w:rPr>
        <w:t xml:space="preserve"> xây dựng kế hoạ</w:t>
      </w:r>
      <w:r>
        <w:rPr>
          <w:rFonts w:ascii="Times New Roman" w:hAnsi="Times New Roman"/>
          <w:color w:val="800080"/>
          <w:sz w:val="26"/>
          <w:szCs w:val="26"/>
        </w:rPr>
        <w:t>ch tổ chức hoạt động ngoại khóa</w:t>
      </w:r>
      <w:r w:rsidRPr="009C2C49">
        <w:rPr>
          <w:rFonts w:ascii="Times New Roman" w:hAnsi="Times New Roman"/>
          <w:color w:val="800080"/>
          <w:sz w:val="26"/>
          <w:szCs w:val="26"/>
        </w:rPr>
        <w:t xml:space="preserve"> như: tham quan bảo tàng, di tích lịch sử, nói chuyện truyền thống, hoạt động văn hóa - văn nghệ, thể dục - thể thao và tham gia các hoạt động xã hội,... giúp </w:t>
      </w:r>
      <w:r>
        <w:rPr>
          <w:rFonts w:ascii="Times New Roman" w:hAnsi="Times New Roman"/>
          <w:color w:val="800080"/>
          <w:sz w:val="26"/>
          <w:szCs w:val="26"/>
        </w:rPr>
        <w:t>học sinh</w:t>
      </w:r>
      <w:r w:rsidRPr="009C2C49">
        <w:rPr>
          <w:rFonts w:ascii="Times New Roman" w:hAnsi="Times New Roman"/>
          <w:color w:val="800080"/>
          <w:sz w:val="26"/>
          <w:szCs w:val="26"/>
        </w:rPr>
        <w:t xml:space="preserve"> tiếp thu kiến thức từ thực tế, gắn học đi đôi với hành, góp phần nâng cao chất lượng, hiệu quả môn học GDQP&amp;AN.</w:t>
      </w: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Bồi dưỡng kiến thức quốc phòng, an ninh cho các đối tượng;</w:t>
      </w:r>
    </w:p>
    <w:p w:rsidR="00BD5D92" w:rsidRPr="0081096B" w:rsidRDefault="00BD5D92" w:rsidP="0081096B">
      <w:pPr>
        <w:spacing w:line="276" w:lineRule="auto"/>
        <w:jc w:val="both"/>
        <w:rPr>
          <w:rFonts w:ascii="Times New Roman" w:hAnsi="Times New Roman"/>
          <w:color w:val="FF0000"/>
          <w:sz w:val="26"/>
          <w:szCs w:val="26"/>
        </w:rPr>
      </w:pPr>
      <w:r w:rsidRPr="0081096B">
        <w:rPr>
          <w:rFonts w:ascii="Times New Roman" w:hAnsi="Times New Roman"/>
          <w:color w:val="FF0000"/>
          <w:sz w:val="26"/>
          <w:szCs w:val="26"/>
        </w:rPr>
        <w:t>(</w:t>
      </w:r>
      <w:r>
        <w:rPr>
          <w:rFonts w:ascii="Times New Roman" w:hAnsi="Times New Roman"/>
          <w:color w:val="FF0000"/>
          <w:sz w:val="26"/>
          <w:szCs w:val="26"/>
        </w:rPr>
        <w:t xml:space="preserve">Phòng TC-HC-TH, </w:t>
      </w:r>
      <w:r w:rsidRPr="0081096B">
        <w:rPr>
          <w:rFonts w:ascii="Times New Roman" w:hAnsi="Times New Roman"/>
          <w:color w:val="FF0000"/>
          <w:sz w:val="26"/>
          <w:szCs w:val="26"/>
        </w:rPr>
        <w:t>Phòng TS-ĐT-GTVL, Trường THPT</w:t>
      </w:r>
      <w:r w:rsidRPr="004D124C">
        <w:rPr>
          <w:rFonts w:ascii="Times New Roman" w:hAnsi="Times New Roman"/>
          <w:color w:val="FF0000"/>
          <w:sz w:val="26"/>
          <w:szCs w:val="26"/>
        </w:rPr>
        <w:t xml:space="preserve"> </w:t>
      </w:r>
      <w:r>
        <w:rPr>
          <w:rFonts w:ascii="Times New Roman" w:hAnsi="Times New Roman"/>
          <w:color w:val="FF0000"/>
          <w:sz w:val="26"/>
          <w:szCs w:val="26"/>
        </w:rPr>
        <w:t>Lý Tự Trọng 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81096B">
        <w:rPr>
          <w:rFonts w:ascii="Times New Roman" w:hAnsi="Times New Roman"/>
          <w:color w:val="FF0000"/>
          <w:sz w:val="26"/>
          <w:szCs w:val="26"/>
        </w:rPr>
        <w:t>)</w:t>
      </w:r>
    </w:p>
    <w:p w:rsidR="00BD5D92" w:rsidRDefault="00BD5D92" w:rsidP="0081096B">
      <w:pPr>
        <w:spacing w:line="276" w:lineRule="auto"/>
        <w:jc w:val="both"/>
        <w:rPr>
          <w:rFonts w:ascii="Times New Roman" w:hAnsi="Times New Roman"/>
          <w:sz w:val="26"/>
          <w:szCs w:val="26"/>
        </w:rPr>
      </w:pP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Đảm bảo ngân sách cho công tác GDQPAN;</w:t>
      </w:r>
    </w:p>
    <w:p w:rsidR="00BD5D92" w:rsidRPr="0081096B" w:rsidRDefault="00BD5D92" w:rsidP="0081096B">
      <w:pPr>
        <w:spacing w:line="276" w:lineRule="auto"/>
        <w:jc w:val="both"/>
        <w:rPr>
          <w:rFonts w:ascii="Times New Roman" w:hAnsi="Times New Roman"/>
          <w:color w:val="FF0000"/>
          <w:sz w:val="26"/>
          <w:szCs w:val="26"/>
        </w:rPr>
      </w:pPr>
      <w:r w:rsidRPr="0081096B">
        <w:rPr>
          <w:rFonts w:ascii="Times New Roman" w:hAnsi="Times New Roman"/>
          <w:color w:val="FF0000"/>
          <w:sz w:val="26"/>
          <w:szCs w:val="26"/>
        </w:rPr>
        <w:t>(Phòng KH-TC</w:t>
      </w:r>
      <w:r w:rsidRPr="004D124C">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81096B">
        <w:rPr>
          <w:rFonts w:ascii="Times New Roman" w:hAnsi="Times New Roman"/>
          <w:color w:val="FF0000"/>
          <w:sz w:val="26"/>
          <w:szCs w:val="26"/>
        </w:rPr>
        <w:t>)</w:t>
      </w:r>
    </w:p>
    <w:p w:rsidR="00BD5D92" w:rsidRPr="0081096B" w:rsidRDefault="00BD5D92" w:rsidP="0081096B">
      <w:pPr>
        <w:spacing w:line="276" w:lineRule="auto"/>
        <w:jc w:val="both"/>
        <w:rPr>
          <w:rFonts w:ascii="Times New Roman" w:hAnsi="Times New Roman"/>
          <w:sz w:val="26"/>
          <w:szCs w:val="26"/>
        </w:rPr>
      </w:pP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Công tác thanh tra, kiểm tra;</w:t>
      </w:r>
    </w:p>
    <w:p w:rsidR="00BD5D92" w:rsidRDefault="00BD5D92" w:rsidP="0081096B">
      <w:pPr>
        <w:spacing w:line="276" w:lineRule="auto"/>
        <w:jc w:val="both"/>
        <w:rPr>
          <w:rFonts w:ascii="Times New Roman" w:hAnsi="Times New Roman"/>
          <w:sz w:val="26"/>
          <w:szCs w:val="26"/>
        </w:rPr>
      </w:pPr>
      <w:r w:rsidRPr="00342AE7">
        <w:rPr>
          <w:rFonts w:ascii="Times New Roman" w:hAnsi="Times New Roman"/>
          <w:color w:val="FF0000"/>
          <w:sz w:val="26"/>
          <w:szCs w:val="26"/>
        </w:rPr>
        <w:t>(Thầy lợi</w:t>
      </w:r>
      <w:r>
        <w:rPr>
          <w:rFonts w:ascii="Times New Roman" w:hAnsi="Times New Roman"/>
          <w:color w:val="FF0000"/>
          <w:sz w:val="26"/>
          <w:szCs w:val="26"/>
        </w:rPr>
        <w:t>, Thầy Dũng</w:t>
      </w:r>
      <w:r w:rsidRPr="00342AE7">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342AE7">
        <w:rPr>
          <w:rFonts w:ascii="Times New Roman" w:hAnsi="Times New Roman"/>
          <w:color w:val="FF0000"/>
          <w:sz w:val="26"/>
          <w:szCs w:val="26"/>
        </w:rPr>
        <w:t>)</w:t>
      </w:r>
    </w:p>
    <w:p w:rsidR="00BD5D92" w:rsidRPr="001B6EA1" w:rsidRDefault="00BD5D92" w:rsidP="001B6EA1">
      <w:pPr>
        <w:spacing w:before="120"/>
        <w:ind w:firstLine="600"/>
        <w:jc w:val="both"/>
        <w:rPr>
          <w:rFonts w:ascii="Times New Roman" w:hAnsi="Times New Roman"/>
          <w:color w:val="800080"/>
          <w:sz w:val="28"/>
          <w:szCs w:val="28"/>
        </w:rPr>
      </w:pPr>
      <w:r w:rsidRPr="001B6EA1">
        <w:rPr>
          <w:rFonts w:ascii="Times New Roman" w:hAnsi="Times New Roman"/>
          <w:sz w:val="26"/>
          <w:szCs w:val="26"/>
        </w:rPr>
        <w:tab/>
      </w:r>
      <w:r>
        <w:rPr>
          <w:rFonts w:ascii="Times New Roman" w:hAnsi="Times New Roman"/>
          <w:color w:val="FF6600"/>
          <w:sz w:val="28"/>
          <w:szCs w:val="28"/>
        </w:rPr>
        <w:t>BỘ MÔN</w:t>
      </w:r>
      <w:r w:rsidRPr="001B6EA1">
        <w:rPr>
          <w:rFonts w:ascii="Times New Roman" w:hAnsi="Times New Roman"/>
          <w:color w:val="800080"/>
          <w:sz w:val="28"/>
          <w:szCs w:val="28"/>
        </w:rPr>
        <w:t xml:space="preserve"> GDQP-AN </w:t>
      </w:r>
      <w:r>
        <w:rPr>
          <w:rFonts w:ascii="Times New Roman" w:hAnsi="Times New Roman"/>
          <w:color w:val="FF6600"/>
          <w:sz w:val="28"/>
          <w:szCs w:val="28"/>
        </w:rPr>
        <w:t>TRƯỜNG</w:t>
      </w:r>
      <w:r w:rsidRPr="001B6EA1">
        <w:rPr>
          <w:rFonts w:ascii="Times New Roman" w:hAnsi="Times New Roman"/>
          <w:color w:val="800080"/>
          <w:sz w:val="28"/>
          <w:szCs w:val="28"/>
        </w:rPr>
        <w:t xml:space="preserve"> thực hiện tốt chế độ kiểm tra, sơ kết, tổng kết  theo quy định của cấp trên </w:t>
      </w:r>
      <w:r>
        <w:rPr>
          <w:rFonts w:ascii="Times New Roman" w:hAnsi="Times New Roman"/>
          <w:color w:val="800080"/>
          <w:sz w:val="28"/>
          <w:szCs w:val="28"/>
        </w:rPr>
        <w:t xml:space="preserve"> </w:t>
      </w:r>
      <w:r w:rsidRPr="001B6EA1">
        <w:rPr>
          <w:rFonts w:ascii="Times New Roman" w:hAnsi="Times New Roman"/>
          <w:color w:val="800080"/>
          <w:sz w:val="28"/>
          <w:szCs w:val="28"/>
        </w:rPr>
        <w:t>, tuy nhiên</w:t>
      </w:r>
      <w:r>
        <w:rPr>
          <w:rFonts w:ascii="Times New Roman" w:hAnsi="Times New Roman"/>
          <w:color w:val="800080"/>
          <w:sz w:val="28"/>
          <w:szCs w:val="28"/>
        </w:rPr>
        <w:t>,</w:t>
      </w:r>
      <w:r>
        <w:rPr>
          <w:rFonts w:ascii="Times New Roman" w:hAnsi="Times New Roman"/>
          <w:color w:val="FF6600"/>
          <w:sz w:val="28"/>
          <w:szCs w:val="28"/>
        </w:rPr>
        <w:t xml:space="preserve"> TRƯỜNG </w:t>
      </w:r>
      <w:r w:rsidRPr="001B6EA1">
        <w:rPr>
          <w:rFonts w:ascii="Times New Roman" w:hAnsi="Times New Roman"/>
          <w:color w:val="800080"/>
          <w:sz w:val="28"/>
          <w:szCs w:val="28"/>
        </w:rPr>
        <w:t xml:space="preserve">chưa tổ chức kiểm tra chuyên đề đối với công tác GDQP-AN tại </w:t>
      </w:r>
      <w:r>
        <w:rPr>
          <w:rFonts w:ascii="Times New Roman" w:hAnsi="Times New Roman"/>
          <w:color w:val="800080"/>
          <w:sz w:val="28"/>
          <w:szCs w:val="28"/>
        </w:rPr>
        <w:t>trường THPT Lý Tự Trọng</w:t>
      </w:r>
      <w:r w:rsidRPr="001B6EA1">
        <w:rPr>
          <w:rFonts w:ascii="Times New Roman" w:hAnsi="Times New Roman"/>
          <w:color w:val="800080"/>
          <w:sz w:val="28"/>
          <w:szCs w:val="28"/>
        </w:rPr>
        <w:t xml:space="preserve">. Cách tiến hành kiểm tra thường kết hợp tổ chức kiểm tra các mặt công tác </w:t>
      </w:r>
      <w:r w:rsidRPr="004F2200">
        <w:rPr>
          <w:rFonts w:ascii="Times New Roman" w:hAnsi="Times New Roman"/>
          <w:color w:val="FF6600"/>
          <w:sz w:val="28"/>
          <w:szCs w:val="28"/>
        </w:rPr>
        <w:t xml:space="preserve">QS-QP </w:t>
      </w:r>
      <w:r w:rsidRPr="001B6EA1">
        <w:rPr>
          <w:rFonts w:ascii="Times New Roman" w:hAnsi="Times New Roman"/>
          <w:color w:val="800080"/>
          <w:sz w:val="28"/>
          <w:szCs w:val="28"/>
        </w:rPr>
        <w:t>trong đó có nội dung GDQP-AN mỗi cuối năm.</w:t>
      </w:r>
    </w:p>
    <w:p w:rsidR="00BD5D92" w:rsidRPr="004C61F9" w:rsidRDefault="00BD5D92" w:rsidP="0081096B">
      <w:pPr>
        <w:spacing w:line="276" w:lineRule="auto"/>
        <w:jc w:val="both"/>
        <w:rPr>
          <w:rFonts w:ascii="Times New Roman" w:hAnsi="Times New Roman"/>
          <w:color w:val="800080"/>
          <w:sz w:val="26"/>
          <w:szCs w:val="26"/>
        </w:rPr>
      </w:pPr>
    </w:p>
    <w:p w:rsidR="00BD5D92" w:rsidRDefault="00BD5D92" w:rsidP="009A0B92">
      <w:pPr>
        <w:pStyle w:val="ListParagraph"/>
        <w:numPr>
          <w:ilvl w:val="0"/>
          <w:numId w:val="7"/>
        </w:numPr>
        <w:spacing w:line="276" w:lineRule="auto"/>
        <w:ind w:left="0" w:firstLine="567"/>
        <w:jc w:val="both"/>
        <w:rPr>
          <w:rFonts w:ascii="Times New Roman" w:hAnsi="Times New Roman"/>
          <w:sz w:val="26"/>
          <w:szCs w:val="26"/>
        </w:rPr>
      </w:pPr>
      <w:r w:rsidRPr="009A0B92">
        <w:rPr>
          <w:rFonts w:ascii="Times New Roman" w:hAnsi="Times New Roman"/>
          <w:sz w:val="26"/>
          <w:szCs w:val="26"/>
        </w:rPr>
        <w:t>Kết quả khen thưởng về công tác GDQPAN của các đơn vị, cá nhân điển hình từ năm 2007 đến năm 2015 của đơn vị.</w:t>
      </w:r>
    </w:p>
    <w:p w:rsidR="00BD5D92" w:rsidRPr="0081096B" w:rsidRDefault="00BD5D92" w:rsidP="0081096B">
      <w:pPr>
        <w:spacing w:line="276" w:lineRule="auto"/>
        <w:jc w:val="both"/>
        <w:rPr>
          <w:rFonts w:ascii="Times New Roman" w:hAnsi="Times New Roman"/>
          <w:sz w:val="26"/>
          <w:szCs w:val="26"/>
        </w:rPr>
      </w:pPr>
      <w:r w:rsidRPr="0081096B">
        <w:rPr>
          <w:rFonts w:ascii="Times New Roman" w:hAnsi="Times New Roman"/>
          <w:color w:val="FF0000"/>
          <w:sz w:val="26"/>
          <w:szCs w:val="26"/>
        </w:rPr>
        <w:t>(Thầy lợi, Thầy Dũng</w:t>
      </w:r>
      <w:r>
        <w:rPr>
          <w:rFonts w:ascii="Times New Roman" w:hAnsi="Times New Roman"/>
          <w:color w:val="FF0000"/>
          <w:sz w:val="26"/>
          <w:szCs w:val="26"/>
        </w:rPr>
        <w:t xml:space="preserve">, Phòng </w:t>
      </w:r>
      <w:r w:rsidRPr="0081096B">
        <w:rPr>
          <w:rFonts w:ascii="Times New Roman" w:hAnsi="Times New Roman"/>
          <w:color w:val="FF0000"/>
          <w:sz w:val="26"/>
          <w:szCs w:val="26"/>
        </w:rPr>
        <w:t xml:space="preserve"> TS-ĐT-GTVL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r w:rsidRPr="0081096B">
        <w:rPr>
          <w:rFonts w:ascii="Times New Roman" w:hAnsi="Times New Roman"/>
          <w:color w:val="FF0000"/>
          <w:sz w:val="26"/>
          <w:szCs w:val="26"/>
        </w:rPr>
        <w:t>)</w:t>
      </w:r>
    </w:p>
    <w:p w:rsidR="00BD5D92" w:rsidRPr="001E13D6" w:rsidRDefault="00BD5D92" w:rsidP="001E13D6">
      <w:pPr>
        <w:ind w:firstLine="567"/>
        <w:jc w:val="both"/>
        <w:rPr>
          <w:rFonts w:ascii="Times New Roman" w:hAnsi="Times New Roman"/>
          <w:color w:val="000000"/>
          <w:sz w:val="26"/>
          <w:szCs w:val="26"/>
        </w:rPr>
      </w:pPr>
      <w:r w:rsidRPr="001E13D6">
        <w:rPr>
          <w:rFonts w:ascii="Times New Roman" w:hAnsi="Times New Roman"/>
          <w:bCs/>
          <w:color w:val="000000"/>
          <w:sz w:val="26"/>
          <w:szCs w:val="26"/>
        </w:rPr>
        <w:t xml:space="preserve">Năm học 2010 - 2011: có 10 vận động viên tham dự Hội thao GDQP cấp Thành phố và đều được nhận </w:t>
      </w:r>
      <w:r>
        <w:rPr>
          <w:rFonts w:ascii="Times New Roman" w:hAnsi="Times New Roman"/>
          <w:bCs/>
          <w:color w:val="000000"/>
          <w:sz w:val="26"/>
          <w:szCs w:val="26"/>
        </w:rPr>
        <w:t xml:space="preserve">giải thưởng và </w:t>
      </w:r>
      <w:r w:rsidRPr="001E13D6">
        <w:rPr>
          <w:rFonts w:ascii="Times New Roman" w:hAnsi="Times New Roman"/>
          <w:bCs/>
          <w:color w:val="000000"/>
          <w:sz w:val="26"/>
          <w:szCs w:val="26"/>
        </w:rPr>
        <w:t>giấy chứng nhận</w:t>
      </w:r>
    </w:p>
    <w:p w:rsidR="00BD5D92" w:rsidRPr="001E13D6" w:rsidRDefault="00BD5D92" w:rsidP="00C42E6E">
      <w:pPr>
        <w:ind w:firstLine="720"/>
        <w:jc w:val="both"/>
        <w:rPr>
          <w:rFonts w:ascii="Times New Roman" w:hAnsi="Times New Roman"/>
          <w:color w:val="000000"/>
          <w:sz w:val="26"/>
          <w:szCs w:val="26"/>
        </w:rPr>
      </w:pPr>
      <w:r w:rsidRPr="001E13D6">
        <w:rPr>
          <w:rFonts w:ascii="Times New Roman" w:hAnsi="Times New Roman"/>
          <w:bCs/>
          <w:color w:val="000000"/>
          <w:sz w:val="26"/>
          <w:szCs w:val="26"/>
        </w:rPr>
        <w:t xml:space="preserve"> </w:t>
      </w:r>
    </w:p>
    <w:p w:rsidR="00BD5D92" w:rsidRPr="001E13D6" w:rsidRDefault="00BD5D92" w:rsidP="001E13D6">
      <w:pPr>
        <w:ind w:firstLine="567"/>
        <w:jc w:val="both"/>
        <w:rPr>
          <w:rFonts w:ascii="Times New Roman" w:hAnsi="Times New Roman"/>
          <w:color w:val="000000"/>
          <w:sz w:val="26"/>
          <w:szCs w:val="26"/>
        </w:rPr>
      </w:pPr>
      <w:r w:rsidRPr="001E13D6">
        <w:rPr>
          <w:rFonts w:ascii="Times New Roman" w:hAnsi="Times New Roman"/>
          <w:bCs/>
          <w:color w:val="000000"/>
          <w:sz w:val="26"/>
          <w:szCs w:val="26"/>
        </w:rPr>
        <w:t>Năm học 2012 - 2013: Dự hội thi GDQP - AN cấp thành phố  tại THPT Nguyễn Thị Định</w:t>
      </w:r>
      <w:r>
        <w:rPr>
          <w:rFonts w:ascii="Times New Roman" w:hAnsi="Times New Roman"/>
          <w:bCs/>
          <w:color w:val="000000"/>
          <w:sz w:val="26"/>
          <w:szCs w:val="26"/>
        </w:rPr>
        <w:t xml:space="preserve"> </w:t>
      </w:r>
      <w:r w:rsidRPr="001E13D6">
        <w:rPr>
          <w:rFonts w:ascii="Times New Roman" w:hAnsi="Times New Roman"/>
          <w:bCs/>
          <w:color w:val="000000"/>
          <w:sz w:val="26"/>
          <w:szCs w:val="26"/>
        </w:rPr>
        <w:t xml:space="preserve">đều được nhận </w:t>
      </w:r>
      <w:r>
        <w:rPr>
          <w:rFonts w:ascii="Times New Roman" w:hAnsi="Times New Roman"/>
          <w:bCs/>
          <w:color w:val="000000"/>
          <w:sz w:val="26"/>
          <w:szCs w:val="26"/>
        </w:rPr>
        <w:t xml:space="preserve">giải thưởng và </w:t>
      </w:r>
      <w:r w:rsidRPr="001E13D6">
        <w:rPr>
          <w:rFonts w:ascii="Times New Roman" w:hAnsi="Times New Roman"/>
          <w:bCs/>
          <w:color w:val="000000"/>
          <w:sz w:val="26"/>
          <w:szCs w:val="26"/>
        </w:rPr>
        <w:t>giấy chứng nhận</w:t>
      </w:r>
    </w:p>
    <w:p w:rsidR="00BD5D92" w:rsidRPr="001E13D6" w:rsidRDefault="00BD5D92" w:rsidP="00C42E6E">
      <w:pPr>
        <w:ind w:firstLine="720"/>
        <w:jc w:val="both"/>
        <w:rPr>
          <w:rFonts w:ascii="Times New Roman" w:hAnsi="Times New Roman"/>
          <w:color w:val="000000"/>
          <w:sz w:val="26"/>
          <w:szCs w:val="26"/>
        </w:rPr>
      </w:pPr>
      <w:r w:rsidRPr="001E13D6">
        <w:rPr>
          <w:rFonts w:ascii="Times New Roman" w:hAnsi="Times New Roman"/>
          <w:bCs/>
          <w:color w:val="000000"/>
          <w:sz w:val="26"/>
          <w:szCs w:val="26"/>
        </w:rPr>
        <w:t xml:space="preserve"> </w:t>
      </w:r>
    </w:p>
    <w:p w:rsidR="00BD5D92" w:rsidRPr="001E13D6" w:rsidRDefault="00BD5D92" w:rsidP="001E13D6">
      <w:pPr>
        <w:ind w:firstLine="567"/>
        <w:jc w:val="both"/>
        <w:rPr>
          <w:rFonts w:ascii="Times New Roman" w:hAnsi="Times New Roman"/>
          <w:bCs/>
          <w:color w:val="000000"/>
          <w:sz w:val="26"/>
          <w:szCs w:val="26"/>
        </w:rPr>
      </w:pPr>
      <w:r w:rsidRPr="001E13D6">
        <w:rPr>
          <w:rFonts w:ascii="Times New Roman" w:hAnsi="Times New Roman"/>
          <w:bCs/>
          <w:color w:val="000000"/>
          <w:sz w:val="26"/>
          <w:szCs w:val="26"/>
        </w:rPr>
        <w:t xml:space="preserve">Năm học 2014 - 2015: Tham gia Hội thao GDQP-AN cấp thành phố </w:t>
      </w:r>
    </w:p>
    <w:p w:rsidR="00BD5D92" w:rsidRPr="001E13D6" w:rsidRDefault="00BD5D92" w:rsidP="00C42E6E">
      <w:pPr>
        <w:ind w:firstLine="567"/>
        <w:rPr>
          <w:rFonts w:ascii="Times New Roman" w:hAnsi="Times New Roman"/>
          <w:color w:val="000000"/>
          <w:sz w:val="26"/>
          <w:szCs w:val="26"/>
        </w:rPr>
      </w:pPr>
      <w:r w:rsidRPr="001E13D6">
        <w:rPr>
          <w:rFonts w:ascii="Times New Roman" w:hAnsi="Times New Roman"/>
          <w:bCs/>
          <w:color w:val="000000"/>
          <w:sz w:val="26"/>
          <w:szCs w:val="26"/>
        </w:rPr>
        <w:t>(nội dung: Ném lựu đạn trúng đích)</w:t>
      </w:r>
    </w:p>
    <w:tbl>
      <w:tblPr>
        <w:tblW w:w="10040" w:type="dxa"/>
        <w:tblCellMar>
          <w:left w:w="0" w:type="dxa"/>
          <w:right w:w="0" w:type="dxa"/>
        </w:tblCellMar>
        <w:tblLook w:val="0000"/>
      </w:tblPr>
      <w:tblGrid>
        <w:gridCol w:w="3017"/>
        <w:gridCol w:w="744"/>
        <w:gridCol w:w="6279"/>
      </w:tblGrid>
      <w:tr w:rsidR="00BD5D92" w:rsidTr="00871BB6">
        <w:trPr>
          <w:trHeight w:val="300"/>
        </w:trPr>
        <w:tc>
          <w:tcPr>
            <w:tcW w:w="10040" w:type="dxa"/>
            <w:gridSpan w:val="3"/>
            <w:vMerge w:val="restart"/>
            <w:tcBorders>
              <w:top w:val="nil"/>
              <w:left w:val="nil"/>
              <w:bottom w:val="single" w:sz="4" w:space="0" w:color="000000"/>
              <w:right w:val="nil"/>
            </w:tcBorders>
            <w:noWrap/>
            <w:tcMar>
              <w:top w:w="15" w:type="dxa"/>
              <w:left w:w="15" w:type="dxa"/>
              <w:bottom w:w="0" w:type="dxa"/>
              <w:right w:w="15" w:type="dxa"/>
            </w:tcMar>
            <w:vAlign w:val="center"/>
          </w:tcPr>
          <w:p w:rsidR="00BD5D92" w:rsidRDefault="00BD5D92">
            <w:pPr>
              <w:rPr>
                <w:b/>
                <w:bCs/>
                <w:color w:val="000000"/>
              </w:rPr>
            </w:pPr>
            <w:r>
              <w:rPr>
                <w:b/>
                <w:bCs/>
                <w:color w:val="000000"/>
              </w:rPr>
              <w:t>NĂM H</w:t>
            </w:r>
            <w:r>
              <w:rPr>
                <w:rFonts w:ascii="Arial" w:hAnsi="Arial" w:cs="Arial"/>
                <w:b/>
                <w:bCs/>
                <w:color w:val="000000"/>
              </w:rPr>
              <w:t>Ọ</w:t>
            </w:r>
            <w:r>
              <w:rPr>
                <w:rFonts w:cs="Calibri"/>
                <w:b/>
                <w:bCs/>
                <w:color w:val="000000"/>
              </w:rPr>
              <w:t>C 2012 - 201</w:t>
            </w:r>
            <w:r>
              <w:rPr>
                <w:b/>
                <w:bCs/>
                <w:color w:val="000000"/>
              </w:rPr>
              <w:t>3</w:t>
            </w:r>
          </w:p>
        </w:tc>
      </w:tr>
      <w:tr w:rsidR="00BD5D92" w:rsidTr="00871BB6">
        <w:trPr>
          <w:trHeight w:val="300"/>
        </w:trPr>
        <w:tc>
          <w:tcPr>
            <w:tcW w:w="0" w:type="auto"/>
            <w:gridSpan w:val="3"/>
            <w:vMerge/>
            <w:tcBorders>
              <w:top w:val="nil"/>
              <w:left w:val="nil"/>
              <w:bottom w:val="single" w:sz="4" w:space="0" w:color="000000"/>
              <w:right w:val="nil"/>
            </w:tcBorders>
            <w:vAlign w:val="center"/>
          </w:tcPr>
          <w:p w:rsidR="00BD5D92" w:rsidRDefault="00BD5D92">
            <w:pPr>
              <w:rPr>
                <w:b/>
                <w:bCs/>
                <w:color w:val="000000"/>
              </w:rPr>
            </w:pP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Quang</w:t>
            </w:r>
            <w:r>
              <w:rPr>
                <w:b/>
                <w:bCs/>
                <w:i/>
                <w:iCs/>
                <w:sz w:val="26"/>
                <w:szCs w:val="26"/>
              </w:rPr>
              <w:t xml:space="preserve"> Thái</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Mai Thanh Qu</w:t>
            </w:r>
            <w:r>
              <w:rPr>
                <w:rFonts w:ascii="Arial" w:hAnsi="Arial" w:cs="Arial"/>
                <w:b/>
                <w:bCs/>
                <w:i/>
                <w:iCs/>
                <w:sz w:val="26"/>
                <w:szCs w:val="26"/>
              </w:rPr>
              <w:t>ố</w:t>
            </w:r>
            <w:r>
              <w:rPr>
                <w:b/>
                <w:bCs/>
                <w:i/>
                <w:iCs/>
                <w:sz w:val="26"/>
                <w:szCs w:val="26"/>
              </w:rPr>
              <w:t>c</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Chí</w:t>
            </w:r>
            <w:r>
              <w:rPr>
                <w:b/>
                <w:bCs/>
                <w:i/>
                <w:iCs/>
                <w:sz w:val="26"/>
                <w:szCs w:val="26"/>
              </w:rPr>
              <w:t xml:space="preserve"> Minh</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Tr</w:t>
            </w:r>
            <w:r>
              <w:rPr>
                <w:rFonts w:ascii="Arial" w:hAnsi="Arial" w:cs="Arial"/>
                <w:b/>
                <w:bCs/>
                <w:i/>
                <w:iCs/>
                <w:sz w:val="26"/>
                <w:szCs w:val="26"/>
              </w:rPr>
              <w:t>ị</w:t>
            </w:r>
            <w:r>
              <w:rPr>
                <w:rFonts w:cs="Calibri"/>
                <w:b/>
                <w:bCs/>
                <w:i/>
                <w:iCs/>
                <w:sz w:val="26"/>
                <w:szCs w:val="26"/>
              </w:rPr>
              <w:t>nh Hùng</w:t>
            </w:r>
            <w:r>
              <w:rPr>
                <w:b/>
                <w:bCs/>
                <w:i/>
                <w:iCs/>
                <w:sz w:val="26"/>
                <w:szCs w:val="26"/>
              </w:rPr>
              <w:t xml:space="preserve"> Tr</w:t>
            </w:r>
            <w:r>
              <w:rPr>
                <w:rFonts w:ascii="Arial" w:hAnsi="Arial" w:cs="Arial"/>
                <w:b/>
                <w:bCs/>
                <w:i/>
                <w:iCs/>
                <w:sz w:val="26"/>
                <w:szCs w:val="26"/>
              </w:rPr>
              <w:t>ọ</w:t>
            </w:r>
            <w:r>
              <w:rPr>
                <w:rFonts w:cs="Calibri"/>
                <w:b/>
                <w:bCs/>
                <w:i/>
                <w:iCs/>
                <w:sz w:val="26"/>
                <w:szCs w:val="26"/>
              </w:rPr>
              <w:t>n</w:t>
            </w:r>
            <w:r>
              <w:rPr>
                <w:b/>
                <w:bCs/>
                <w:i/>
                <w:iCs/>
                <w:sz w:val="26"/>
                <w:szCs w:val="26"/>
              </w:rPr>
              <w:t>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Lê Tr</w:t>
            </w:r>
            <w:r>
              <w:rPr>
                <w:rFonts w:ascii="Arial" w:hAnsi="Arial" w:cs="Arial"/>
                <w:b/>
                <w:bCs/>
                <w:i/>
                <w:iCs/>
                <w:sz w:val="26"/>
                <w:szCs w:val="26"/>
              </w:rPr>
              <w:t>ầ</w:t>
            </w:r>
            <w:r>
              <w:rPr>
                <w:rFonts w:cs="Calibri"/>
                <w:b/>
                <w:bCs/>
                <w:i/>
                <w:iCs/>
                <w:sz w:val="26"/>
                <w:szCs w:val="26"/>
              </w:rPr>
              <w:t>n Công</w:t>
            </w:r>
            <w:r>
              <w:rPr>
                <w:b/>
                <w:bCs/>
                <w:i/>
                <w:iCs/>
                <w:sz w:val="26"/>
                <w:szCs w:val="26"/>
              </w:rPr>
              <w:t xml:space="preserve"> Huân</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Lê Huỳnh Đ</w:t>
            </w:r>
            <w:r>
              <w:rPr>
                <w:rFonts w:ascii="Arial" w:hAnsi="Arial" w:cs="Arial"/>
                <w:b/>
                <w:bCs/>
                <w:i/>
                <w:iCs/>
                <w:sz w:val="26"/>
                <w:szCs w:val="26"/>
              </w:rPr>
              <w:t>ứ</w:t>
            </w:r>
            <w:r>
              <w:rPr>
                <w:b/>
                <w:bCs/>
                <w:i/>
                <w:iCs/>
                <w:sz w:val="26"/>
                <w:szCs w:val="26"/>
              </w:rPr>
              <w:t>c</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Vũ D</w:t>
            </w:r>
            <w:r>
              <w:rPr>
                <w:rFonts w:ascii="Arial" w:hAnsi="Arial" w:cs="Arial"/>
                <w:b/>
                <w:bCs/>
                <w:i/>
                <w:iCs/>
                <w:sz w:val="26"/>
                <w:szCs w:val="26"/>
              </w:rPr>
              <w:t>ươ</w:t>
            </w:r>
            <w:r>
              <w:rPr>
                <w:rFonts w:cs="Calibri"/>
                <w:b/>
                <w:bCs/>
                <w:i/>
                <w:iCs/>
                <w:sz w:val="26"/>
                <w:szCs w:val="26"/>
              </w:rPr>
              <w:t>ng Hào</w:t>
            </w:r>
            <w:r>
              <w:rPr>
                <w:b/>
                <w:bCs/>
                <w:i/>
                <w:iCs/>
                <w:sz w:val="26"/>
                <w:szCs w:val="26"/>
              </w:rPr>
              <w:t xml:space="preserve"> Ki</w:t>
            </w:r>
            <w:r>
              <w:rPr>
                <w:rFonts w:ascii="Arial" w:hAnsi="Arial" w:cs="Arial"/>
                <w:b/>
                <w:bCs/>
                <w:i/>
                <w:iCs/>
                <w:sz w:val="26"/>
                <w:szCs w:val="26"/>
              </w:rPr>
              <w:t>ệ</w:t>
            </w:r>
            <w:r>
              <w:rPr>
                <w:b/>
                <w:bCs/>
                <w:i/>
                <w:iCs/>
                <w:sz w:val="26"/>
                <w:szCs w:val="26"/>
              </w:rPr>
              <w:t>t</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H</w:t>
            </w:r>
            <w:r>
              <w:rPr>
                <w:rFonts w:ascii="Arial" w:hAnsi="Arial" w:cs="Arial"/>
                <w:b/>
                <w:bCs/>
                <w:i/>
                <w:iCs/>
                <w:sz w:val="26"/>
                <w:szCs w:val="26"/>
              </w:rPr>
              <w:t>ồ</w:t>
            </w:r>
            <w:r>
              <w:rPr>
                <w:rFonts w:cs="Calibri"/>
                <w:b/>
                <w:bCs/>
                <w:i/>
                <w:iCs/>
                <w:sz w:val="26"/>
                <w:szCs w:val="26"/>
              </w:rPr>
              <w:t xml:space="preserve"> Vi</w:t>
            </w:r>
            <w:r>
              <w:rPr>
                <w:rFonts w:ascii="Arial" w:hAnsi="Arial" w:cs="Arial"/>
                <w:b/>
                <w:bCs/>
                <w:i/>
                <w:iCs/>
                <w:sz w:val="26"/>
                <w:szCs w:val="26"/>
              </w:rPr>
              <w:t>ệ</w:t>
            </w:r>
            <w:r>
              <w:rPr>
                <w:rFonts w:cs="Calibri"/>
                <w:b/>
                <w:bCs/>
                <w:i/>
                <w:iCs/>
                <w:sz w:val="26"/>
                <w:szCs w:val="26"/>
              </w:rPr>
              <w:t>t Khán</w:t>
            </w:r>
            <w:r>
              <w:rPr>
                <w:b/>
                <w:bCs/>
                <w:i/>
                <w:iCs/>
                <w:sz w:val="26"/>
                <w:szCs w:val="26"/>
              </w:rPr>
              <w:t>h</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Tr</w:t>
            </w:r>
            <w:r>
              <w:rPr>
                <w:rFonts w:ascii="Arial" w:hAnsi="Arial" w:cs="Arial"/>
                <w:b/>
                <w:bCs/>
                <w:i/>
                <w:iCs/>
                <w:sz w:val="26"/>
                <w:szCs w:val="26"/>
              </w:rPr>
              <w:t>ầ</w:t>
            </w:r>
            <w:r>
              <w:rPr>
                <w:rFonts w:cs="Calibri"/>
                <w:b/>
                <w:bCs/>
                <w:i/>
                <w:iCs/>
                <w:sz w:val="26"/>
                <w:szCs w:val="26"/>
              </w:rPr>
              <w:t>n Văn</w:t>
            </w:r>
            <w:r>
              <w:rPr>
                <w:b/>
                <w:bCs/>
                <w:i/>
                <w:iCs/>
                <w:sz w:val="26"/>
                <w:szCs w:val="26"/>
              </w:rPr>
              <w:t xml:space="preserve"> Trúng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Tr</w:t>
            </w:r>
            <w:r>
              <w:rPr>
                <w:rFonts w:ascii="Arial" w:hAnsi="Arial" w:cs="Arial"/>
                <w:b/>
                <w:bCs/>
                <w:i/>
                <w:iCs/>
                <w:sz w:val="26"/>
                <w:szCs w:val="26"/>
              </w:rPr>
              <w:t>ầ</w:t>
            </w:r>
            <w:r>
              <w:rPr>
                <w:rFonts w:cs="Calibri"/>
                <w:b/>
                <w:bCs/>
                <w:i/>
                <w:iCs/>
                <w:sz w:val="26"/>
                <w:szCs w:val="26"/>
              </w:rPr>
              <w:t>n Quang</w:t>
            </w:r>
            <w:r>
              <w:rPr>
                <w:b/>
                <w:bCs/>
                <w:i/>
                <w:iCs/>
                <w:sz w:val="26"/>
                <w:szCs w:val="26"/>
              </w:rPr>
              <w:t xml:space="preserve"> Thái</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Ph</w:t>
            </w:r>
            <w:r>
              <w:rPr>
                <w:rFonts w:ascii="Arial" w:hAnsi="Arial" w:cs="Arial"/>
                <w:b/>
                <w:bCs/>
                <w:i/>
                <w:iCs/>
                <w:sz w:val="26"/>
                <w:szCs w:val="26"/>
              </w:rPr>
              <w:t>ạ</w:t>
            </w:r>
            <w:r>
              <w:rPr>
                <w:rFonts w:cs="Calibri"/>
                <w:b/>
                <w:bCs/>
                <w:i/>
                <w:iCs/>
                <w:sz w:val="26"/>
                <w:szCs w:val="26"/>
              </w:rPr>
              <w:t>m Ti</w:t>
            </w:r>
            <w:r>
              <w:rPr>
                <w:rFonts w:ascii="Arial" w:hAnsi="Arial" w:cs="Arial"/>
                <w:b/>
                <w:bCs/>
                <w:i/>
                <w:iCs/>
                <w:sz w:val="26"/>
                <w:szCs w:val="26"/>
              </w:rPr>
              <w:t>ế</w:t>
            </w:r>
            <w:r>
              <w:rPr>
                <w:rFonts w:cs="Calibri"/>
                <w:b/>
                <w:bCs/>
                <w:i/>
                <w:iCs/>
                <w:sz w:val="26"/>
                <w:szCs w:val="26"/>
              </w:rPr>
              <w:t>n Đ</w:t>
            </w:r>
            <w:r>
              <w:rPr>
                <w:rFonts w:ascii="Arial" w:hAnsi="Arial" w:cs="Arial"/>
                <w:b/>
                <w:bCs/>
                <w:i/>
                <w:iCs/>
                <w:sz w:val="26"/>
                <w:szCs w:val="26"/>
              </w:rPr>
              <w:t>ạ</w:t>
            </w:r>
            <w:r>
              <w:rPr>
                <w:b/>
                <w:bCs/>
                <w:i/>
                <w:iCs/>
                <w:sz w:val="26"/>
                <w:szCs w:val="26"/>
              </w:rPr>
              <w:t>t</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Võ Đăng Khoa</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Ph</w:t>
            </w:r>
            <w:r>
              <w:rPr>
                <w:rFonts w:ascii="Arial" w:hAnsi="Arial" w:cs="Arial"/>
                <w:b/>
                <w:bCs/>
                <w:i/>
                <w:iCs/>
                <w:sz w:val="26"/>
                <w:szCs w:val="26"/>
              </w:rPr>
              <w:t>ạ</w:t>
            </w:r>
            <w:r>
              <w:rPr>
                <w:rFonts w:cs="Calibri"/>
                <w:b/>
                <w:bCs/>
                <w:i/>
                <w:iCs/>
                <w:sz w:val="26"/>
                <w:szCs w:val="26"/>
              </w:rPr>
              <w:t>m Minh Ph</w:t>
            </w:r>
            <w:r>
              <w:rPr>
                <w:b/>
                <w:bCs/>
                <w:i/>
                <w:iCs/>
                <w:sz w:val="26"/>
                <w:szCs w:val="26"/>
              </w:rPr>
              <w:t>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Tr</w:t>
            </w:r>
            <w:r>
              <w:rPr>
                <w:rFonts w:ascii="Arial" w:hAnsi="Arial" w:cs="Arial"/>
                <w:b/>
                <w:bCs/>
                <w:i/>
                <w:iCs/>
                <w:sz w:val="26"/>
                <w:szCs w:val="26"/>
              </w:rPr>
              <w:t>ầ</w:t>
            </w:r>
            <w:r>
              <w:rPr>
                <w:rFonts w:cs="Calibri"/>
                <w:b/>
                <w:bCs/>
                <w:i/>
                <w:iCs/>
                <w:sz w:val="26"/>
                <w:szCs w:val="26"/>
              </w:rPr>
              <w:t>n Thanh</w:t>
            </w:r>
            <w:r>
              <w:rPr>
                <w:b/>
                <w:bCs/>
                <w:i/>
                <w:iCs/>
                <w:sz w:val="26"/>
                <w:szCs w:val="26"/>
              </w:rPr>
              <w:t xml:space="preserve"> Th</w:t>
            </w:r>
            <w:r>
              <w:rPr>
                <w:rFonts w:ascii="Arial" w:hAnsi="Arial" w:cs="Arial"/>
                <w:b/>
                <w:bCs/>
                <w:i/>
                <w:iCs/>
                <w:sz w:val="26"/>
                <w:szCs w:val="26"/>
              </w:rPr>
              <w:t>ắ</w:t>
            </w:r>
            <w:r>
              <w:rPr>
                <w:rFonts w:cs="Calibri"/>
                <w:b/>
                <w:bCs/>
                <w:i/>
                <w:iCs/>
                <w:sz w:val="26"/>
                <w:szCs w:val="26"/>
              </w:rPr>
              <w:t>n</w:t>
            </w:r>
            <w:r>
              <w:rPr>
                <w:b/>
                <w:bCs/>
                <w:i/>
                <w:iCs/>
                <w:sz w:val="26"/>
                <w:szCs w:val="26"/>
              </w:rPr>
              <w:t>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L</w:t>
            </w:r>
            <w:r>
              <w:rPr>
                <w:rFonts w:ascii="Arial" w:hAnsi="Arial" w:cs="Arial"/>
                <w:b/>
                <w:bCs/>
                <w:i/>
                <w:iCs/>
                <w:sz w:val="26"/>
                <w:szCs w:val="26"/>
              </w:rPr>
              <w:t>ậ</w:t>
            </w:r>
            <w:r>
              <w:rPr>
                <w:rFonts w:cs="Calibri"/>
                <w:b/>
                <w:bCs/>
                <w:i/>
                <w:iCs/>
                <w:sz w:val="26"/>
                <w:szCs w:val="26"/>
              </w:rPr>
              <w:t>p</w:t>
            </w:r>
            <w:r>
              <w:rPr>
                <w:b/>
                <w:bCs/>
                <w:i/>
                <w:iCs/>
                <w:sz w:val="26"/>
                <w:szCs w:val="26"/>
              </w:rPr>
              <w:t xml:space="preserve"> Tr</w:t>
            </w:r>
            <w:r>
              <w:rPr>
                <w:rFonts w:ascii="Arial" w:hAnsi="Arial" w:cs="Arial"/>
                <w:b/>
                <w:bCs/>
                <w:i/>
                <w:iCs/>
                <w:sz w:val="26"/>
                <w:szCs w:val="26"/>
              </w:rPr>
              <w:t>ườ</w:t>
            </w:r>
            <w:r>
              <w:rPr>
                <w:rFonts w:cs="Calibri"/>
                <w:b/>
                <w:bCs/>
                <w:i/>
                <w:iCs/>
                <w:sz w:val="26"/>
                <w:szCs w:val="26"/>
              </w:rPr>
              <w:t>n</w:t>
            </w:r>
            <w:r>
              <w:rPr>
                <w:b/>
                <w:bCs/>
                <w:i/>
                <w:iCs/>
                <w:sz w:val="26"/>
                <w:szCs w:val="26"/>
              </w:rPr>
              <w:t>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Ng</w:t>
            </w:r>
            <w:r>
              <w:rPr>
                <w:rFonts w:ascii="Arial" w:hAnsi="Arial" w:cs="Arial"/>
                <w:b/>
                <w:bCs/>
                <w:i/>
                <w:iCs/>
                <w:sz w:val="26"/>
                <w:szCs w:val="26"/>
              </w:rPr>
              <w:t>ọ</w:t>
            </w:r>
            <w:r>
              <w:rPr>
                <w:rFonts w:cs="Calibri"/>
                <w:b/>
                <w:bCs/>
                <w:i/>
                <w:iCs/>
                <w:sz w:val="26"/>
                <w:szCs w:val="26"/>
              </w:rPr>
              <w:t>c</w:t>
            </w:r>
            <w:r>
              <w:rPr>
                <w:b/>
                <w:bCs/>
                <w:i/>
                <w:iCs/>
                <w:sz w:val="26"/>
                <w:szCs w:val="26"/>
              </w:rPr>
              <w:t xml:space="preserve"> Quang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Công</w:t>
            </w:r>
            <w:r>
              <w:rPr>
                <w:b/>
                <w:bCs/>
                <w:i/>
                <w:iCs/>
                <w:sz w:val="26"/>
                <w:szCs w:val="26"/>
              </w:rPr>
              <w:t xml:space="preserve"> Ch</w:t>
            </w:r>
            <w:r>
              <w:rPr>
                <w:rFonts w:ascii="Arial" w:hAnsi="Arial" w:cs="Arial"/>
                <w:b/>
                <w:bCs/>
                <w:i/>
                <w:iCs/>
                <w:sz w:val="26"/>
                <w:szCs w:val="26"/>
              </w:rPr>
              <w:t>ươ</w:t>
            </w:r>
            <w:r>
              <w:rPr>
                <w:rFonts w:cs="Calibri"/>
                <w:b/>
                <w:bCs/>
                <w:i/>
                <w:iCs/>
                <w:sz w:val="26"/>
                <w:szCs w:val="26"/>
              </w:rPr>
              <w:t>ng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Hoàng Anh Tú</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c</w:t>
            </w:r>
            <w:r>
              <w:rPr>
                <w:rFonts w:ascii="Arial" w:hAnsi="Arial" w:cs="Arial"/>
              </w:rPr>
              <w:t>ấ</w:t>
            </w:r>
            <w:r>
              <w:rPr>
                <w:rFonts w:cs="Calibri"/>
              </w:rPr>
              <w:t>p Thành ph</w:t>
            </w:r>
            <w:r>
              <w:rPr>
                <w:rFonts w:ascii="Arial" w:hAnsi="Arial" w:cs="Arial"/>
              </w:rPr>
              <w:t>ố</w:t>
            </w:r>
          </w:p>
        </w:tc>
      </w:tr>
      <w:tr w:rsidR="00BD5D92" w:rsidTr="00871BB6">
        <w:trPr>
          <w:trHeight w:val="300"/>
        </w:trPr>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color w:val="000000"/>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color w:val="000000"/>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color w:val="000000"/>
              </w:rPr>
            </w:pPr>
          </w:p>
        </w:tc>
      </w:tr>
      <w:tr w:rsidR="00BD5D92" w:rsidTr="00871BB6">
        <w:trPr>
          <w:trHeight w:val="300"/>
        </w:trPr>
        <w:tc>
          <w:tcPr>
            <w:tcW w:w="0" w:type="auto"/>
            <w:gridSpan w:val="3"/>
            <w:vMerge w:val="restart"/>
            <w:tcBorders>
              <w:top w:val="nil"/>
              <w:left w:val="nil"/>
              <w:bottom w:val="nil"/>
              <w:right w:val="nil"/>
            </w:tcBorders>
            <w:noWrap/>
            <w:tcMar>
              <w:top w:w="15" w:type="dxa"/>
              <w:left w:w="15" w:type="dxa"/>
              <w:bottom w:w="0" w:type="dxa"/>
              <w:right w:w="15" w:type="dxa"/>
            </w:tcMar>
            <w:vAlign w:val="bottom"/>
          </w:tcPr>
          <w:p w:rsidR="00BD5D92" w:rsidRDefault="00BD5D92">
            <w:pPr>
              <w:rPr>
                <w:b/>
                <w:bCs/>
                <w:color w:val="000000"/>
              </w:rPr>
            </w:pPr>
            <w:r>
              <w:rPr>
                <w:b/>
                <w:bCs/>
                <w:color w:val="000000"/>
              </w:rPr>
              <w:t>NĂM H</w:t>
            </w:r>
            <w:r>
              <w:rPr>
                <w:rFonts w:ascii="Arial" w:hAnsi="Arial" w:cs="Arial"/>
                <w:b/>
                <w:bCs/>
                <w:color w:val="000000"/>
              </w:rPr>
              <w:t>Ọ</w:t>
            </w:r>
            <w:r>
              <w:rPr>
                <w:rFonts w:cs="Calibri"/>
                <w:b/>
                <w:bCs/>
                <w:color w:val="000000"/>
              </w:rPr>
              <w:t>C</w:t>
            </w:r>
            <w:r>
              <w:rPr>
                <w:b/>
                <w:bCs/>
                <w:color w:val="000000"/>
              </w:rPr>
              <w:t xml:space="preserve"> 2014 - 2015</w:t>
            </w:r>
          </w:p>
        </w:tc>
      </w:tr>
      <w:tr w:rsidR="00BD5D92" w:rsidTr="00871BB6">
        <w:trPr>
          <w:trHeight w:val="300"/>
        </w:trPr>
        <w:tc>
          <w:tcPr>
            <w:tcW w:w="0" w:type="auto"/>
            <w:gridSpan w:val="3"/>
            <w:vMerge/>
            <w:tcBorders>
              <w:top w:val="nil"/>
              <w:left w:val="nil"/>
              <w:bottom w:val="nil"/>
              <w:right w:val="nil"/>
            </w:tcBorders>
            <w:vAlign w:val="center"/>
          </w:tcPr>
          <w:p w:rsidR="00BD5D92" w:rsidRDefault="00BD5D92">
            <w:pPr>
              <w:rPr>
                <w:b/>
                <w:bCs/>
                <w:color w:val="000000"/>
              </w:rPr>
            </w:pPr>
          </w:p>
        </w:tc>
      </w:tr>
      <w:tr w:rsidR="00BD5D92" w:rsidTr="00871BB6">
        <w:trPr>
          <w:trHeight w:val="345"/>
        </w:trPr>
        <w:tc>
          <w:tcPr>
            <w:tcW w:w="0" w:type="auto"/>
            <w:tcBorders>
              <w:top w:val="single" w:sz="4" w:space="0" w:color="auto"/>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NGÔ B</w:t>
            </w:r>
            <w:r>
              <w:rPr>
                <w:rFonts w:ascii="Arial" w:hAnsi="Arial" w:cs="Arial"/>
                <w:b/>
                <w:bCs/>
                <w:i/>
                <w:iCs/>
                <w:sz w:val="26"/>
                <w:szCs w:val="26"/>
              </w:rPr>
              <w:t>Ả</w:t>
            </w:r>
            <w:r>
              <w:rPr>
                <w:rFonts w:cs="Calibri"/>
                <w:b/>
                <w:bCs/>
                <w:i/>
                <w:iCs/>
                <w:sz w:val="26"/>
                <w:szCs w:val="26"/>
              </w:rPr>
              <w:t>O</w:t>
            </w:r>
            <w:r>
              <w:rPr>
                <w:b/>
                <w:bCs/>
                <w:i/>
                <w:iCs/>
                <w:sz w:val="26"/>
                <w:szCs w:val="26"/>
              </w:rPr>
              <w:t xml:space="preserve"> TI</w:t>
            </w:r>
            <w:r>
              <w:rPr>
                <w:rFonts w:ascii="Arial" w:hAnsi="Arial" w:cs="Arial"/>
                <w:b/>
                <w:bCs/>
                <w:i/>
                <w:iCs/>
                <w:sz w:val="26"/>
                <w:szCs w:val="26"/>
              </w:rPr>
              <w:t>Ế</w:t>
            </w:r>
            <w:r>
              <w:rPr>
                <w:b/>
                <w:bCs/>
                <w:i/>
                <w:iCs/>
                <w:sz w:val="26"/>
                <w:szCs w:val="26"/>
              </w:rPr>
              <w:t>N</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11A1</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 qu</w:t>
            </w:r>
            <w:r>
              <w:rPr>
                <w:rFonts w:ascii="Arial" w:hAnsi="Arial" w:cs="Arial"/>
              </w:rPr>
              <w:t>ố</w:t>
            </w:r>
            <w:r>
              <w:rPr>
                <w:rFonts w:cs="Calibri"/>
              </w:rPr>
              <w:t>c phòng - An</w:t>
            </w:r>
            <w:r>
              <w:t xml:space="preserve"> ninh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ĐÌNH H</w:t>
            </w:r>
            <w:r>
              <w:rPr>
                <w:rFonts w:ascii="Arial" w:hAnsi="Arial" w:cs="Arial"/>
                <w:b/>
                <w:bCs/>
                <w:i/>
                <w:iCs/>
                <w:sz w:val="26"/>
                <w:szCs w:val="26"/>
              </w:rPr>
              <w:t>Ợ</w:t>
            </w:r>
            <w:r>
              <w:rPr>
                <w:b/>
                <w:bCs/>
                <w:i/>
                <w:iCs/>
                <w:sz w:val="26"/>
                <w:szCs w:val="26"/>
              </w:rPr>
              <w:t>P</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 An ninh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L</w:t>
            </w:r>
            <w:r>
              <w:rPr>
                <w:rFonts w:ascii="Arial" w:hAnsi="Arial" w:cs="Arial"/>
                <w:b/>
                <w:bCs/>
                <w:i/>
                <w:iCs/>
                <w:sz w:val="26"/>
                <w:szCs w:val="26"/>
              </w:rPr>
              <w:t>ƯƠ</w:t>
            </w:r>
            <w:r>
              <w:rPr>
                <w:rFonts w:cs="Calibri"/>
                <w:b/>
                <w:bCs/>
                <w:i/>
                <w:iCs/>
                <w:sz w:val="26"/>
                <w:szCs w:val="26"/>
              </w:rPr>
              <w:t>NG THÁI THÀNH</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 An ninh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Đ</w:t>
            </w:r>
            <w:r>
              <w:rPr>
                <w:rFonts w:ascii="Arial" w:hAnsi="Arial" w:cs="Arial"/>
                <w:b/>
                <w:bCs/>
                <w:i/>
                <w:iCs/>
                <w:sz w:val="26"/>
                <w:szCs w:val="26"/>
              </w:rPr>
              <w:t>Ặ</w:t>
            </w:r>
            <w:r>
              <w:rPr>
                <w:rFonts w:cs="Calibri"/>
                <w:b/>
                <w:bCs/>
                <w:i/>
                <w:iCs/>
                <w:sz w:val="26"/>
                <w:szCs w:val="26"/>
              </w:rPr>
              <w:t>NG TRÍ KHAN</w:t>
            </w:r>
            <w:r>
              <w:rPr>
                <w:b/>
                <w:bCs/>
                <w:i/>
                <w:iCs/>
                <w:sz w:val="26"/>
                <w:szCs w:val="26"/>
              </w:rPr>
              <w:t>G</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 An ninh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NGÔ NG</w:t>
            </w:r>
            <w:r>
              <w:rPr>
                <w:rFonts w:ascii="Arial" w:hAnsi="Arial" w:cs="Arial"/>
                <w:b/>
                <w:bCs/>
                <w:i/>
                <w:iCs/>
                <w:sz w:val="26"/>
                <w:szCs w:val="26"/>
              </w:rPr>
              <w:t>Ọ</w:t>
            </w:r>
            <w:r>
              <w:rPr>
                <w:rFonts w:cs="Calibri"/>
                <w:b/>
                <w:bCs/>
                <w:i/>
                <w:iCs/>
                <w:sz w:val="26"/>
                <w:szCs w:val="26"/>
              </w:rPr>
              <w:t>C B</w:t>
            </w:r>
            <w:r>
              <w:rPr>
                <w:rFonts w:ascii="Arial" w:hAnsi="Arial" w:cs="Arial"/>
                <w:b/>
                <w:bCs/>
                <w:i/>
                <w:iCs/>
                <w:sz w:val="26"/>
                <w:szCs w:val="26"/>
              </w:rPr>
              <w:t>Ả</w:t>
            </w:r>
            <w:r>
              <w:rPr>
                <w:b/>
                <w:bCs/>
                <w:i/>
                <w:iCs/>
                <w:sz w:val="26"/>
                <w:szCs w:val="26"/>
              </w:rPr>
              <w:t>O</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Ba Giáo d</w:t>
            </w:r>
            <w:r>
              <w:rPr>
                <w:rFonts w:ascii="Arial" w:hAnsi="Arial" w:cs="Arial"/>
              </w:rPr>
              <w:t>ụ</w:t>
            </w:r>
            <w:r>
              <w:rPr>
                <w:rFonts w:cs="Calibri"/>
              </w:rPr>
              <w:t>c qu</w:t>
            </w:r>
            <w:r>
              <w:rPr>
                <w:rFonts w:ascii="Arial" w:hAnsi="Arial" w:cs="Arial"/>
              </w:rPr>
              <w:t>ố</w:t>
            </w:r>
            <w:r>
              <w:rPr>
                <w:rFonts w:cs="Calibri"/>
              </w:rPr>
              <w:t>c</w:t>
            </w:r>
            <w:r>
              <w:t xml:space="preserve"> phòng - An ninh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 xml:space="preserve">N BÁ </w:t>
            </w:r>
            <w:smartTag w:uri="urn:schemas-microsoft-com:office:smarttags" w:element="place">
              <w:smartTag w:uri="urn:schemas-microsoft-com:office:smarttags" w:element="country-region">
                <w:r>
                  <w:rPr>
                    <w:rFonts w:cs="Calibri"/>
                    <w:b/>
                    <w:bCs/>
                    <w:i/>
                    <w:iCs/>
                    <w:sz w:val="26"/>
                    <w:szCs w:val="26"/>
                  </w:rPr>
                  <w:t>NA</w:t>
                </w:r>
                <w:r>
                  <w:rPr>
                    <w:b/>
                    <w:bCs/>
                    <w:i/>
                    <w:iCs/>
                    <w:sz w:val="26"/>
                    <w:szCs w:val="26"/>
                  </w:rPr>
                  <w:t>M</w:t>
                </w:r>
              </w:smartTag>
            </w:smartTag>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Nhì Giáo d</w:t>
            </w:r>
            <w:r>
              <w:rPr>
                <w:rFonts w:ascii="Arial" w:hAnsi="Arial" w:cs="Arial"/>
              </w:rPr>
              <w:t>ụ</w:t>
            </w:r>
            <w:r>
              <w:rPr>
                <w:rFonts w:cs="Calibri"/>
              </w:rPr>
              <w:t>c</w:t>
            </w:r>
            <w:r>
              <w:t xml:space="preserve"> qu</w:t>
            </w:r>
            <w:r>
              <w:rPr>
                <w:rFonts w:ascii="Arial" w:hAnsi="Arial" w:cs="Arial"/>
              </w:rPr>
              <w:t>ố</w:t>
            </w:r>
            <w:r>
              <w:rPr>
                <w:rFonts w:cs="Calibri"/>
              </w:rPr>
              <w:t>c phòng - An ninh c</w:t>
            </w:r>
            <w:r>
              <w:rPr>
                <w:rFonts w:ascii="Arial" w:hAnsi="Arial" w:cs="Arial"/>
              </w:rPr>
              <w:t>ấ</w:t>
            </w:r>
            <w:r>
              <w:rPr>
                <w:rFonts w:cs="Calibri"/>
              </w:rPr>
              <w:t>p Thành ph</w:t>
            </w:r>
            <w:r>
              <w:rPr>
                <w:rFonts w:ascii="Arial" w:hAnsi="Arial" w:cs="Arial"/>
              </w:rPr>
              <w:t>ố</w:t>
            </w:r>
          </w:p>
        </w:tc>
      </w:tr>
      <w:tr w:rsidR="00BD5D92" w:rsidTr="00871BB6">
        <w:trPr>
          <w:trHeight w:val="345"/>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tcPr>
          <w:p w:rsidR="00BD5D92" w:rsidRDefault="00BD5D92">
            <w:pPr>
              <w:rPr>
                <w:b/>
                <w:bCs/>
                <w:i/>
                <w:iCs/>
                <w:sz w:val="26"/>
                <w:szCs w:val="26"/>
              </w:rPr>
            </w:pPr>
            <w:r>
              <w:rPr>
                <w:b/>
                <w:bCs/>
                <w:i/>
                <w:iCs/>
                <w:sz w:val="26"/>
                <w:szCs w:val="26"/>
              </w:rPr>
              <w:t>NGUY</w:t>
            </w:r>
            <w:r>
              <w:rPr>
                <w:rFonts w:ascii="Arial" w:hAnsi="Arial" w:cs="Arial"/>
                <w:b/>
                <w:bCs/>
                <w:i/>
                <w:iCs/>
                <w:sz w:val="26"/>
                <w:szCs w:val="26"/>
              </w:rPr>
              <w:t>Ễ</w:t>
            </w:r>
            <w:r>
              <w:rPr>
                <w:rFonts w:cs="Calibri"/>
                <w:b/>
                <w:bCs/>
                <w:i/>
                <w:iCs/>
                <w:sz w:val="26"/>
                <w:szCs w:val="26"/>
              </w:rPr>
              <w:t>N Đ</w:t>
            </w:r>
            <w:r>
              <w:rPr>
                <w:rFonts w:ascii="Arial" w:hAnsi="Arial" w:cs="Arial"/>
                <w:b/>
                <w:bCs/>
                <w:i/>
                <w:iCs/>
                <w:sz w:val="26"/>
                <w:szCs w:val="26"/>
              </w:rPr>
              <w:t>Ứ</w:t>
            </w:r>
            <w:r>
              <w:rPr>
                <w:rFonts w:cs="Calibri"/>
                <w:b/>
                <w:bCs/>
                <w:i/>
                <w:iCs/>
                <w:sz w:val="26"/>
                <w:szCs w:val="26"/>
              </w:rPr>
              <w:t>C L</w:t>
            </w:r>
            <w:r>
              <w:rPr>
                <w:rFonts w:ascii="Arial" w:hAnsi="Arial" w:cs="Arial"/>
                <w:b/>
                <w:bCs/>
                <w:i/>
                <w:iCs/>
                <w:sz w:val="26"/>
                <w:szCs w:val="26"/>
              </w:rPr>
              <w:t>Ợ</w:t>
            </w:r>
            <w:r>
              <w:rPr>
                <w:b/>
                <w:bCs/>
                <w:i/>
                <w:iCs/>
                <w:sz w:val="26"/>
                <w:szCs w:val="26"/>
              </w:rPr>
              <w:t>I</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BD5D92" w:rsidRDefault="00BD5D92">
            <w:r>
              <w:t>11A9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BD5D92" w:rsidRDefault="00BD5D92">
            <w:r>
              <w:t>Gi</w:t>
            </w:r>
            <w:r>
              <w:rPr>
                <w:rFonts w:ascii="Arial" w:hAnsi="Arial" w:cs="Arial"/>
              </w:rPr>
              <w:t>ả</w:t>
            </w:r>
            <w:r>
              <w:rPr>
                <w:rFonts w:cs="Calibri"/>
              </w:rPr>
              <w:t>i Nh</w:t>
            </w:r>
            <w:r>
              <w:rPr>
                <w:rFonts w:ascii="Arial" w:hAnsi="Arial" w:cs="Arial"/>
              </w:rPr>
              <w:t>ấ</w:t>
            </w:r>
            <w:r>
              <w:rPr>
                <w:rFonts w:cs="Calibri"/>
              </w:rPr>
              <w:t>t Giáo d</w:t>
            </w:r>
            <w:r>
              <w:rPr>
                <w:rFonts w:ascii="Arial" w:hAnsi="Arial" w:cs="Arial"/>
              </w:rPr>
              <w:t>ụ</w:t>
            </w:r>
            <w:r>
              <w:rPr>
                <w:rFonts w:cs="Calibri"/>
              </w:rPr>
              <w:t>c</w:t>
            </w:r>
            <w:r>
              <w:t xml:space="preserve"> qu</w:t>
            </w:r>
            <w:r>
              <w:rPr>
                <w:rFonts w:ascii="Arial" w:hAnsi="Arial" w:cs="Arial"/>
              </w:rPr>
              <w:t>ố</w:t>
            </w:r>
            <w:r>
              <w:rPr>
                <w:rFonts w:cs="Calibri"/>
              </w:rPr>
              <w:t>c phòng - An ninh c</w:t>
            </w:r>
            <w:r>
              <w:rPr>
                <w:rFonts w:ascii="Arial" w:hAnsi="Arial" w:cs="Arial"/>
              </w:rPr>
              <w:t>ấ</w:t>
            </w:r>
            <w:r>
              <w:rPr>
                <w:rFonts w:cs="Calibri"/>
              </w:rPr>
              <w:t>p Thành ph</w:t>
            </w:r>
            <w:r>
              <w:rPr>
                <w:rFonts w:ascii="Arial" w:hAnsi="Arial" w:cs="Arial"/>
              </w:rPr>
              <w:t>ố</w:t>
            </w:r>
          </w:p>
        </w:tc>
      </w:tr>
      <w:tr w:rsidR="00BD5D92" w:rsidTr="00871BB6">
        <w:trPr>
          <w:trHeight w:val="300"/>
        </w:trPr>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color w:val="000000"/>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color w:val="000000"/>
              </w:rPr>
            </w:pPr>
          </w:p>
        </w:tc>
        <w:tc>
          <w:tcPr>
            <w:tcW w:w="0" w:type="auto"/>
            <w:tcBorders>
              <w:top w:val="nil"/>
              <w:left w:val="nil"/>
              <w:bottom w:val="nil"/>
              <w:right w:val="nil"/>
            </w:tcBorders>
            <w:noWrap/>
            <w:tcMar>
              <w:top w:w="15" w:type="dxa"/>
              <w:left w:w="15" w:type="dxa"/>
              <w:bottom w:w="0" w:type="dxa"/>
              <w:right w:w="15" w:type="dxa"/>
            </w:tcMar>
            <w:vAlign w:val="bottom"/>
          </w:tcPr>
          <w:p w:rsidR="00BD5D92" w:rsidRDefault="00BD5D92">
            <w:pPr>
              <w:rPr>
                <w:color w:val="000000"/>
              </w:rPr>
            </w:pPr>
          </w:p>
        </w:tc>
      </w:tr>
    </w:tbl>
    <w:p w:rsidR="00BD5D92" w:rsidRPr="001E13D6" w:rsidRDefault="00BD5D92" w:rsidP="0081096B">
      <w:pPr>
        <w:spacing w:line="276" w:lineRule="auto"/>
        <w:jc w:val="both"/>
        <w:rPr>
          <w:rFonts w:ascii="Times New Roman" w:hAnsi="Times New Roman"/>
          <w:sz w:val="26"/>
          <w:szCs w:val="26"/>
        </w:rPr>
      </w:pPr>
    </w:p>
    <w:p w:rsidR="00BD5D92" w:rsidRDefault="00BD5D92" w:rsidP="009A0B92">
      <w:pPr>
        <w:spacing w:line="276" w:lineRule="auto"/>
        <w:ind w:firstLine="567"/>
        <w:jc w:val="both"/>
        <w:rPr>
          <w:rFonts w:ascii="Times New Roman" w:hAnsi="Times New Roman"/>
          <w:sz w:val="26"/>
          <w:szCs w:val="26"/>
        </w:rPr>
      </w:pPr>
      <w:r w:rsidRPr="009A0B92">
        <w:rPr>
          <w:rFonts w:ascii="Times New Roman" w:hAnsi="Times New Roman"/>
          <w:sz w:val="26"/>
          <w:szCs w:val="26"/>
        </w:rPr>
        <w:t>đ) Đánh giá chung.</w:t>
      </w:r>
    </w:p>
    <w:p w:rsidR="00BD5D92" w:rsidRDefault="00BD5D92" w:rsidP="009A0B92">
      <w:pPr>
        <w:spacing w:line="276" w:lineRule="auto"/>
        <w:ind w:firstLine="567"/>
        <w:jc w:val="both"/>
        <w:rPr>
          <w:rFonts w:ascii="Times New Roman" w:hAnsi="Times New Roman"/>
          <w:sz w:val="26"/>
          <w:szCs w:val="26"/>
        </w:rPr>
      </w:pPr>
      <w:r w:rsidRPr="009D1275">
        <w:rPr>
          <w:rFonts w:ascii="Times New Roman" w:hAnsi="Times New Roman"/>
          <w:color w:val="FF0000"/>
          <w:sz w:val="26"/>
          <w:szCs w:val="26"/>
        </w:rPr>
        <w:t>(Thầy lợi</w:t>
      </w:r>
      <w:r>
        <w:rPr>
          <w:rFonts w:ascii="Times New Roman" w:hAnsi="Times New Roman"/>
          <w:color w:val="FF0000"/>
          <w:sz w:val="26"/>
          <w:szCs w:val="26"/>
        </w:rPr>
        <w:t>, Thầy Dũng,</w:t>
      </w:r>
      <w:r w:rsidRPr="00342AE7">
        <w:rPr>
          <w:rFonts w:ascii="Times New Roman" w:hAnsi="Times New Roman"/>
          <w:color w:val="FF0000"/>
          <w:sz w:val="26"/>
          <w:szCs w:val="26"/>
        </w:rPr>
        <w:t xml:space="preserve"> </w:t>
      </w:r>
      <w:r w:rsidRPr="0081096B">
        <w:rPr>
          <w:rFonts w:ascii="Times New Roman" w:hAnsi="Times New Roman"/>
          <w:color w:val="FF0000"/>
          <w:sz w:val="26"/>
          <w:szCs w:val="26"/>
        </w:rPr>
        <w:t>Phòng TS-ĐT-GTVL, Trường THPT</w:t>
      </w:r>
      <w:r w:rsidRPr="004D124C">
        <w:rPr>
          <w:rFonts w:ascii="Times New Roman" w:hAnsi="Times New Roman"/>
          <w:color w:val="FF0000"/>
          <w:sz w:val="26"/>
          <w:szCs w:val="26"/>
        </w:rPr>
        <w:t xml:space="preserve"> </w:t>
      </w:r>
      <w:r>
        <w:rPr>
          <w:rFonts w:ascii="Times New Roman" w:hAnsi="Times New Roman"/>
          <w:color w:val="FF0000"/>
          <w:sz w:val="26"/>
          <w:szCs w:val="26"/>
        </w:rPr>
        <w:t>Lý Tự Trọng,</w:t>
      </w:r>
      <w:r w:rsidRPr="009D1275">
        <w:rPr>
          <w:rFonts w:ascii="Times New Roman" w:hAnsi="Times New Roman"/>
          <w:color w:val="FF0000"/>
          <w:sz w:val="26"/>
          <w:szCs w:val="26"/>
        </w:rPr>
        <w:t xml:space="preserve"> </w:t>
      </w:r>
      <w:r>
        <w:rPr>
          <w:rFonts w:ascii="Times New Roman" w:hAnsi="Times New Roman"/>
          <w:color w:val="FF0000"/>
          <w:sz w:val="26"/>
          <w:szCs w:val="26"/>
        </w:rPr>
        <w:t>Phòng TC-HC-TH</w:t>
      </w:r>
      <w:r w:rsidRPr="004D124C">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p>
    <w:p w:rsidR="00BD5D92" w:rsidRPr="008139F4" w:rsidRDefault="00BD5D92" w:rsidP="009A0B92">
      <w:pPr>
        <w:spacing w:line="276" w:lineRule="auto"/>
        <w:ind w:firstLine="567"/>
        <w:jc w:val="both"/>
        <w:rPr>
          <w:rFonts w:ascii="Times New Roman" w:hAnsi="Times New Roman"/>
          <w:color w:val="800080"/>
          <w:sz w:val="26"/>
          <w:szCs w:val="26"/>
        </w:rPr>
      </w:pPr>
      <w:r>
        <w:rPr>
          <w:rFonts w:ascii="Times New Roman" w:hAnsi="Times New Roman"/>
          <w:color w:val="800080"/>
          <w:sz w:val="26"/>
          <w:szCs w:val="26"/>
        </w:rPr>
        <w:t>Trong những năm qua, nhằm</w:t>
      </w:r>
      <w:r w:rsidRPr="008139F4">
        <w:rPr>
          <w:rFonts w:ascii="Times New Roman" w:hAnsi="Times New Roman"/>
          <w:color w:val="800080"/>
          <w:sz w:val="26"/>
          <w:szCs w:val="26"/>
        </w:rPr>
        <w:t xml:space="preserve"> phát huy tốt vai trò, tính tích cực tự giác của </w:t>
      </w:r>
      <w:r>
        <w:rPr>
          <w:rFonts w:ascii="Times New Roman" w:hAnsi="Times New Roman"/>
          <w:color w:val="800080"/>
          <w:sz w:val="26"/>
          <w:szCs w:val="26"/>
        </w:rPr>
        <w:t xml:space="preserve">học sinh </w:t>
      </w:r>
      <w:r w:rsidRPr="008139F4">
        <w:rPr>
          <w:rFonts w:ascii="Times New Roman" w:hAnsi="Times New Roman"/>
          <w:color w:val="800080"/>
          <w:sz w:val="26"/>
          <w:szCs w:val="26"/>
        </w:rPr>
        <w:t>sinh viên, các tổ chức</w:t>
      </w:r>
      <w:r>
        <w:rPr>
          <w:rFonts w:ascii="Times New Roman" w:hAnsi="Times New Roman"/>
          <w:color w:val="800080"/>
          <w:sz w:val="26"/>
          <w:szCs w:val="26"/>
        </w:rPr>
        <w:t xml:space="preserve"> đoàn thể</w:t>
      </w:r>
      <w:r w:rsidRPr="008139F4">
        <w:rPr>
          <w:rFonts w:ascii="Times New Roman" w:hAnsi="Times New Roman"/>
          <w:color w:val="800080"/>
          <w:sz w:val="26"/>
          <w:szCs w:val="26"/>
        </w:rPr>
        <w:t xml:space="preserve"> </w:t>
      </w:r>
      <w:r>
        <w:rPr>
          <w:rFonts w:ascii="Times New Roman" w:hAnsi="Times New Roman"/>
          <w:color w:val="800080"/>
          <w:sz w:val="26"/>
          <w:szCs w:val="26"/>
        </w:rPr>
        <w:t>trong nhà trường</w:t>
      </w:r>
      <w:r w:rsidRPr="008139F4">
        <w:rPr>
          <w:rFonts w:ascii="Times New Roman" w:hAnsi="Times New Roman"/>
          <w:color w:val="800080"/>
          <w:sz w:val="26"/>
          <w:szCs w:val="26"/>
        </w:rPr>
        <w:t xml:space="preserve"> thường xuyên làm tốt công tác tuyên truyền giáo dục nâng cao tinh thần yêu nước, tinh thần sẵn sàng thực hiện nghĩa vụ bảo vệ Tổ quốc xã hội chủ nghĩa, làm cho </w:t>
      </w:r>
      <w:r>
        <w:rPr>
          <w:rFonts w:ascii="Times New Roman" w:hAnsi="Times New Roman"/>
          <w:color w:val="800080"/>
          <w:sz w:val="26"/>
          <w:szCs w:val="26"/>
        </w:rPr>
        <w:t xml:space="preserve">học sinh </w:t>
      </w:r>
      <w:r w:rsidRPr="008139F4">
        <w:rPr>
          <w:rFonts w:ascii="Times New Roman" w:hAnsi="Times New Roman"/>
          <w:color w:val="800080"/>
          <w:sz w:val="26"/>
          <w:szCs w:val="26"/>
        </w:rPr>
        <w:t xml:space="preserve">sinh viên hiểu rõ vị trí, vai trò của GDQP trong sự nghiệp cách mạng mới; tiến hành động viên khen thưởng kịp thời, tạo khí thế và động cơ thi đua học tập, rèn luyện tích cực, khơi dậy tinh thần ham học, phát huy tối đa tính tích cực, tự giác học tập, rèn luyện của sinh viên, qua đó hạn chế được những tiêu cực, thụ động trong quá trình lĩnh hội kiến thức quốc phòng của họ. Không ngừng nâng cao trình độ kiến thức quân sự và năng lực hoạt động quốc phòng, tạo điều kiện cho sinh viên </w:t>
      </w:r>
      <w:r>
        <w:rPr>
          <w:rFonts w:ascii="Times New Roman" w:hAnsi="Times New Roman"/>
          <w:color w:val="800080"/>
          <w:sz w:val="26"/>
          <w:szCs w:val="26"/>
        </w:rPr>
        <w:t>Trường Cao đẳng Kỹ thuật Lý Tự Trọng hoàn thành tốt</w:t>
      </w:r>
      <w:r w:rsidRPr="008139F4">
        <w:rPr>
          <w:rFonts w:ascii="Times New Roman" w:hAnsi="Times New Roman"/>
          <w:color w:val="800080"/>
          <w:sz w:val="26"/>
          <w:szCs w:val="26"/>
        </w:rPr>
        <w:t xml:space="preserve"> nhiệm vụ </w:t>
      </w:r>
      <w:r>
        <w:rPr>
          <w:rFonts w:ascii="Times New Roman" w:hAnsi="Times New Roman"/>
          <w:color w:val="800080"/>
          <w:sz w:val="26"/>
          <w:szCs w:val="26"/>
        </w:rPr>
        <w:t xml:space="preserve">học tập </w:t>
      </w:r>
      <w:r w:rsidRPr="008139F4">
        <w:rPr>
          <w:rFonts w:ascii="Times New Roman" w:hAnsi="Times New Roman"/>
          <w:color w:val="800080"/>
          <w:sz w:val="26"/>
          <w:szCs w:val="26"/>
        </w:rPr>
        <w:t xml:space="preserve">của mình. Bên cạnh đó, </w:t>
      </w:r>
      <w:r>
        <w:rPr>
          <w:rFonts w:ascii="Times New Roman" w:hAnsi="Times New Roman"/>
          <w:color w:val="800080"/>
          <w:sz w:val="26"/>
          <w:szCs w:val="26"/>
        </w:rPr>
        <w:t xml:space="preserve">nhà trường đã </w:t>
      </w:r>
      <w:r w:rsidRPr="008139F4">
        <w:rPr>
          <w:rFonts w:ascii="Times New Roman" w:hAnsi="Times New Roman"/>
          <w:color w:val="800080"/>
          <w:sz w:val="26"/>
          <w:szCs w:val="26"/>
        </w:rPr>
        <w:t xml:space="preserve"> chủ động và duy trì việc thực hiện thu thập thông tin phản hồi từ người học và các đơn vị liên kết đào tạo để kịp thời rút kinh nghiệm, điều chỉnh các hoạt động của </w:t>
      </w:r>
      <w:r>
        <w:rPr>
          <w:rFonts w:ascii="Times New Roman" w:hAnsi="Times New Roman"/>
          <w:color w:val="800080"/>
          <w:sz w:val="26"/>
          <w:szCs w:val="26"/>
        </w:rPr>
        <w:t>mình</w:t>
      </w:r>
      <w:r w:rsidRPr="008139F4">
        <w:rPr>
          <w:rFonts w:ascii="Times New Roman" w:hAnsi="Times New Roman"/>
          <w:color w:val="800080"/>
          <w:sz w:val="26"/>
          <w:szCs w:val="26"/>
        </w:rPr>
        <w:t xml:space="preserve"> để công tác GDQPAN cho </w:t>
      </w:r>
      <w:r>
        <w:rPr>
          <w:rFonts w:ascii="Times New Roman" w:hAnsi="Times New Roman"/>
          <w:color w:val="800080"/>
          <w:sz w:val="26"/>
          <w:szCs w:val="26"/>
        </w:rPr>
        <w:t xml:space="preserve">học sinh </w:t>
      </w:r>
      <w:r w:rsidRPr="008139F4">
        <w:rPr>
          <w:rFonts w:ascii="Times New Roman" w:hAnsi="Times New Roman"/>
          <w:color w:val="800080"/>
          <w:sz w:val="26"/>
          <w:szCs w:val="26"/>
        </w:rPr>
        <w:t>sinh viên ngày càng đáp ứng tốt mục tiêu, yêu cầu nhiệm vụ được giao.</w:t>
      </w:r>
    </w:p>
    <w:p w:rsidR="00BD5D92" w:rsidRPr="009D1275" w:rsidRDefault="00BD5D92" w:rsidP="00B7641F">
      <w:pPr>
        <w:pStyle w:val="ListParagraph"/>
        <w:numPr>
          <w:ilvl w:val="0"/>
          <w:numId w:val="6"/>
        </w:numPr>
        <w:tabs>
          <w:tab w:val="left" w:pos="851"/>
        </w:tabs>
        <w:spacing w:line="276" w:lineRule="auto"/>
        <w:ind w:left="0" w:firstLine="567"/>
        <w:jc w:val="both"/>
        <w:rPr>
          <w:rFonts w:ascii="Times New Roman" w:hAnsi="Times New Roman"/>
          <w:sz w:val="26"/>
          <w:szCs w:val="26"/>
        </w:rPr>
      </w:pPr>
      <w:r w:rsidRPr="009D1275">
        <w:rPr>
          <w:rFonts w:ascii="Times New Roman" w:hAnsi="Times New Roman"/>
          <w:sz w:val="26"/>
          <w:szCs w:val="26"/>
        </w:rPr>
        <w:t>Giải pháp kiến nghị.</w:t>
      </w:r>
    </w:p>
    <w:p w:rsidR="00BD5D92" w:rsidRDefault="00BD5D92" w:rsidP="009D1275">
      <w:pPr>
        <w:spacing w:line="276" w:lineRule="auto"/>
        <w:jc w:val="both"/>
        <w:rPr>
          <w:rFonts w:ascii="Times New Roman" w:hAnsi="Times New Roman"/>
          <w:color w:val="FF0000"/>
          <w:sz w:val="26"/>
          <w:szCs w:val="26"/>
        </w:rPr>
      </w:pPr>
      <w:r w:rsidRPr="009D1275">
        <w:rPr>
          <w:rFonts w:ascii="Times New Roman" w:hAnsi="Times New Roman"/>
          <w:color w:val="FF0000"/>
          <w:sz w:val="26"/>
          <w:szCs w:val="26"/>
        </w:rPr>
        <w:t>(Thầy lợi</w:t>
      </w:r>
      <w:r>
        <w:rPr>
          <w:rFonts w:ascii="Times New Roman" w:hAnsi="Times New Roman"/>
          <w:color w:val="FF0000"/>
          <w:sz w:val="26"/>
          <w:szCs w:val="26"/>
        </w:rPr>
        <w:t>, Thầy Dũng,</w:t>
      </w:r>
      <w:r w:rsidRPr="00342AE7">
        <w:rPr>
          <w:rFonts w:ascii="Times New Roman" w:hAnsi="Times New Roman"/>
          <w:color w:val="FF0000"/>
          <w:sz w:val="26"/>
          <w:szCs w:val="26"/>
        </w:rPr>
        <w:t xml:space="preserve"> </w:t>
      </w:r>
      <w:r w:rsidRPr="0081096B">
        <w:rPr>
          <w:rFonts w:ascii="Times New Roman" w:hAnsi="Times New Roman"/>
          <w:color w:val="FF0000"/>
          <w:sz w:val="26"/>
          <w:szCs w:val="26"/>
        </w:rPr>
        <w:t>Phòng TS-ĐT-GTVL, Trường THPT</w:t>
      </w:r>
      <w:r w:rsidRPr="004D124C">
        <w:rPr>
          <w:rFonts w:ascii="Times New Roman" w:hAnsi="Times New Roman"/>
          <w:color w:val="FF0000"/>
          <w:sz w:val="26"/>
          <w:szCs w:val="26"/>
        </w:rPr>
        <w:t xml:space="preserve"> </w:t>
      </w:r>
      <w:r>
        <w:rPr>
          <w:rFonts w:ascii="Times New Roman" w:hAnsi="Times New Roman"/>
          <w:color w:val="FF0000"/>
          <w:sz w:val="26"/>
          <w:szCs w:val="26"/>
        </w:rPr>
        <w:t>Lý Tự Trọng,</w:t>
      </w:r>
      <w:r w:rsidRPr="009D1275">
        <w:rPr>
          <w:rFonts w:ascii="Times New Roman" w:hAnsi="Times New Roman"/>
          <w:color w:val="FF0000"/>
          <w:sz w:val="26"/>
          <w:szCs w:val="26"/>
        </w:rPr>
        <w:t xml:space="preserve"> </w:t>
      </w:r>
      <w:r>
        <w:rPr>
          <w:rFonts w:ascii="Times New Roman" w:hAnsi="Times New Roman"/>
          <w:color w:val="FF0000"/>
          <w:sz w:val="26"/>
          <w:szCs w:val="26"/>
        </w:rPr>
        <w:t>Phòng TC-HC-TH</w:t>
      </w:r>
      <w:r w:rsidRPr="004D124C">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p>
    <w:p w:rsidR="00BD5D92" w:rsidRPr="005D1A37" w:rsidRDefault="00BD5D92" w:rsidP="00B522E1">
      <w:pPr>
        <w:spacing w:before="120"/>
        <w:ind w:firstLine="540"/>
        <w:jc w:val="both"/>
        <w:rPr>
          <w:rFonts w:ascii="Times New Roman" w:hAnsi="Times New Roman"/>
          <w:b/>
          <w:color w:val="FF6600"/>
          <w:sz w:val="26"/>
          <w:szCs w:val="26"/>
        </w:rPr>
      </w:pPr>
      <w:r w:rsidRPr="005D1A37">
        <w:rPr>
          <w:rFonts w:ascii="Times New Roman" w:hAnsi="Times New Roman"/>
          <w:color w:val="FF6600"/>
          <w:sz w:val="26"/>
          <w:szCs w:val="26"/>
        </w:rPr>
        <w:tab/>
      </w:r>
      <w:r w:rsidRPr="005D1A37">
        <w:rPr>
          <w:rFonts w:ascii="Times New Roman" w:hAnsi="Times New Roman"/>
          <w:b/>
          <w:color w:val="FF6600"/>
          <w:sz w:val="26"/>
          <w:szCs w:val="26"/>
        </w:rPr>
        <w:t>I. Phương hướng chung:</w:t>
      </w:r>
    </w:p>
    <w:p w:rsidR="00BD5D92" w:rsidRPr="005D1A37" w:rsidRDefault="00BD5D92" w:rsidP="00B522E1">
      <w:pPr>
        <w:spacing w:line="276" w:lineRule="auto"/>
        <w:jc w:val="both"/>
        <w:rPr>
          <w:rFonts w:ascii="Times New Roman" w:hAnsi="Times New Roman"/>
          <w:color w:val="FF6600"/>
          <w:sz w:val="26"/>
          <w:szCs w:val="26"/>
        </w:rPr>
      </w:pPr>
      <w:r w:rsidRPr="005D1A37">
        <w:rPr>
          <w:rFonts w:ascii="Times New Roman" w:hAnsi="Times New Roman"/>
          <w:color w:val="FF6600"/>
          <w:sz w:val="26"/>
          <w:szCs w:val="26"/>
        </w:rPr>
        <w:t xml:space="preserve">1. Tiếp tục quán triệt và triển khai thực hiện đầy đủ tinh thần các văn bản chỉ đạo của Đảng và Chính phủ, </w:t>
      </w:r>
      <w:r>
        <w:rPr>
          <w:rFonts w:ascii="Times New Roman" w:hAnsi="Times New Roman"/>
          <w:color w:val="FF6600"/>
          <w:sz w:val="26"/>
          <w:szCs w:val="26"/>
        </w:rPr>
        <w:t>Bộ Giáo dục</w:t>
      </w:r>
      <w:r w:rsidRPr="005D1A37">
        <w:rPr>
          <w:rFonts w:ascii="Times New Roman" w:hAnsi="Times New Roman"/>
          <w:color w:val="FF6600"/>
          <w:sz w:val="26"/>
          <w:szCs w:val="26"/>
        </w:rPr>
        <w:t xml:space="preserve"> và thành phố đối với công tác GDQP-AN trong tình hình mới</w:t>
      </w:r>
    </w:p>
    <w:p w:rsidR="00BD5D92" w:rsidRPr="005D1A37" w:rsidRDefault="00BD5D92" w:rsidP="005D1A37">
      <w:pPr>
        <w:spacing w:before="120"/>
        <w:ind w:firstLine="567"/>
        <w:jc w:val="both"/>
        <w:rPr>
          <w:rFonts w:ascii="Times New Roman" w:hAnsi="Times New Roman"/>
          <w:b/>
          <w:color w:val="FF6600"/>
          <w:sz w:val="26"/>
          <w:szCs w:val="26"/>
        </w:rPr>
      </w:pPr>
      <w:r>
        <w:rPr>
          <w:rFonts w:ascii="Times New Roman" w:hAnsi="Times New Roman"/>
          <w:b/>
          <w:color w:val="FF6600"/>
          <w:sz w:val="26"/>
          <w:szCs w:val="26"/>
        </w:rPr>
        <w:t>II</w:t>
      </w:r>
      <w:r w:rsidRPr="005D1A37">
        <w:rPr>
          <w:rFonts w:ascii="Times New Roman" w:hAnsi="Times New Roman"/>
          <w:b/>
          <w:color w:val="FF6600"/>
          <w:sz w:val="26"/>
          <w:szCs w:val="26"/>
        </w:rPr>
        <w:t>. Một số giải pháp:</w:t>
      </w:r>
    </w:p>
    <w:p w:rsidR="00BD5D92" w:rsidRPr="005D1A37" w:rsidRDefault="00BD5D92" w:rsidP="005D1A37">
      <w:pPr>
        <w:spacing w:before="120"/>
        <w:ind w:firstLine="567"/>
        <w:jc w:val="both"/>
        <w:rPr>
          <w:rFonts w:ascii="Times New Roman" w:hAnsi="Times New Roman"/>
          <w:color w:val="FF6600"/>
          <w:sz w:val="26"/>
          <w:szCs w:val="26"/>
        </w:rPr>
      </w:pPr>
      <w:r w:rsidRPr="005D1A37">
        <w:rPr>
          <w:rFonts w:ascii="Times New Roman" w:hAnsi="Times New Roman"/>
          <w:color w:val="FF6600"/>
          <w:sz w:val="26"/>
          <w:szCs w:val="26"/>
        </w:rPr>
        <w:t>1. Giáo dục sâu sắc quan điểm, đường lối, chủ trương, chính sách, pháp luật của Đảng, Nhà nước về nhiệm vụ Bảo vệ Tổ quốc trong tình hình hiện nay cho cán bộ, đảng viên, công chức,</w:t>
      </w:r>
      <w:r>
        <w:rPr>
          <w:rFonts w:ascii="Times New Roman" w:hAnsi="Times New Roman"/>
          <w:color w:val="FF6600"/>
          <w:sz w:val="26"/>
          <w:szCs w:val="26"/>
        </w:rPr>
        <w:t xml:space="preserve"> viên chức, Học sinh sinh viên là hội viên, đoàn viên</w:t>
      </w:r>
      <w:r w:rsidRPr="005D1A37">
        <w:rPr>
          <w:rFonts w:ascii="Times New Roman" w:hAnsi="Times New Roman"/>
          <w:color w:val="FF6600"/>
          <w:sz w:val="26"/>
          <w:szCs w:val="26"/>
        </w:rPr>
        <w:t>. Qua đó, làm chuyển biến tích cực trong nhận thức và hành động của mỗi người, mỗi tổ chức trong việc thực hiện nhiệm vụ quốc phòng, kiên quyết đấu tranh làm thất bại mọi âm mưu chiến lược “diễn biến hoà bình”, bạo loạn lật ðổ của các thế lực thù ðịch, bảo vệ Ðảng, bảo vệ chính quyền, bảo vệ chế ðộ xã hội chủ nghĩa, bảo vệ vững chắc độc lập chủ quyền, thống nhất toàn vẹn lãnh thổ và vì lợi ích quốc gia dân tộc.</w:t>
      </w:r>
    </w:p>
    <w:p w:rsidR="00BD5D92" w:rsidRPr="005D1A37" w:rsidRDefault="00BD5D92" w:rsidP="005D1A37">
      <w:pPr>
        <w:spacing w:before="120"/>
        <w:ind w:firstLine="567"/>
        <w:jc w:val="both"/>
        <w:rPr>
          <w:rFonts w:ascii="Times New Roman" w:hAnsi="Times New Roman"/>
          <w:color w:val="FF6600"/>
          <w:sz w:val="26"/>
          <w:szCs w:val="26"/>
        </w:rPr>
      </w:pPr>
      <w:r>
        <w:rPr>
          <w:rFonts w:ascii="Times New Roman" w:hAnsi="Times New Roman"/>
          <w:color w:val="FF6600"/>
          <w:sz w:val="26"/>
          <w:szCs w:val="26"/>
        </w:rPr>
        <w:t>2</w:t>
      </w:r>
      <w:r w:rsidRPr="005D1A37">
        <w:rPr>
          <w:rFonts w:ascii="Times New Roman" w:hAnsi="Times New Roman"/>
          <w:color w:val="FF6600"/>
          <w:sz w:val="26"/>
          <w:szCs w:val="26"/>
        </w:rPr>
        <w:t xml:space="preserve">. Phải có kế hoạch cụ thể kiểm tra </w:t>
      </w:r>
      <w:r>
        <w:rPr>
          <w:rFonts w:ascii="Times New Roman" w:hAnsi="Times New Roman"/>
          <w:color w:val="FF6600"/>
          <w:sz w:val="26"/>
          <w:szCs w:val="26"/>
        </w:rPr>
        <w:t>việc</w:t>
      </w:r>
      <w:r w:rsidRPr="005D1A37">
        <w:rPr>
          <w:rFonts w:ascii="Times New Roman" w:hAnsi="Times New Roman"/>
          <w:color w:val="FF6600"/>
          <w:sz w:val="26"/>
          <w:szCs w:val="26"/>
        </w:rPr>
        <w:t xml:space="preserve"> thực hiện bộ môn GDQP-AN cho học sinh, </w:t>
      </w:r>
      <w:r>
        <w:rPr>
          <w:rFonts w:ascii="Times New Roman" w:hAnsi="Times New Roman"/>
          <w:color w:val="FF6600"/>
          <w:sz w:val="26"/>
          <w:szCs w:val="26"/>
        </w:rPr>
        <w:t xml:space="preserve">sinh viên nhà trường </w:t>
      </w:r>
      <w:r w:rsidRPr="005D1A37">
        <w:rPr>
          <w:rFonts w:ascii="Times New Roman" w:hAnsi="Times New Roman"/>
          <w:color w:val="FF6600"/>
          <w:sz w:val="26"/>
          <w:szCs w:val="26"/>
        </w:rPr>
        <w:t xml:space="preserve">qua đó đánh giá đúng thực chất kết quả giảng dạy và nhận thức của học sinh của môn học GDQP-AN, vì đây là thế hệ trẻ, là tương lai của đất nước. </w:t>
      </w:r>
    </w:p>
    <w:p w:rsidR="00BD5D92" w:rsidRPr="005D1A37" w:rsidRDefault="00BD5D92" w:rsidP="005D1A37">
      <w:pPr>
        <w:spacing w:before="120"/>
        <w:ind w:firstLine="567"/>
        <w:jc w:val="both"/>
        <w:rPr>
          <w:rFonts w:ascii="Times New Roman" w:hAnsi="Times New Roman"/>
          <w:color w:val="FF6600"/>
          <w:sz w:val="26"/>
          <w:szCs w:val="26"/>
        </w:rPr>
      </w:pPr>
      <w:r>
        <w:rPr>
          <w:rFonts w:ascii="Times New Roman" w:hAnsi="Times New Roman"/>
          <w:color w:val="FF6600"/>
          <w:sz w:val="26"/>
          <w:szCs w:val="26"/>
        </w:rPr>
        <w:t>3</w:t>
      </w:r>
      <w:r w:rsidRPr="005D1A37">
        <w:rPr>
          <w:rFonts w:ascii="Times New Roman" w:hAnsi="Times New Roman"/>
          <w:color w:val="FF6600"/>
          <w:sz w:val="26"/>
          <w:szCs w:val="26"/>
        </w:rPr>
        <w:t xml:space="preserve">. </w:t>
      </w:r>
      <w:r>
        <w:rPr>
          <w:rFonts w:ascii="Times New Roman" w:hAnsi="Times New Roman"/>
          <w:color w:val="FF6600"/>
          <w:sz w:val="26"/>
          <w:szCs w:val="26"/>
        </w:rPr>
        <w:t xml:space="preserve">Nhà trường thường xuyên </w:t>
      </w:r>
      <w:r w:rsidRPr="005D1A37">
        <w:rPr>
          <w:rFonts w:ascii="Times New Roman" w:hAnsi="Times New Roman"/>
          <w:color w:val="FF6600"/>
          <w:sz w:val="26"/>
          <w:szCs w:val="26"/>
        </w:rPr>
        <w:t xml:space="preserve">rà soát, phân tích lại các nguồn cần bồi dưỡng, </w:t>
      </w:r>
      <w:r>
        <w:rPr>
          <w:rFonts w:ascii="Times New Roman" w:hAnsi="Times New Roman"/>
          <w:color w:val="FF6600"/>
          <w:sz w:val="26"/>
          <w:szCs w:val="26"/>
        </w:rPr>
        <w:t>tạo điều kiện tốt nhất để giáo viên được học tập nâng cao trình độ chuyên môn</w:t>
      </w:r>
      <w:r w:rsidRPr="005D1A37">
        <w:rPr>
          <w:rFonts w:ascii="Times New Roman" w:hAnsi="Times New Roman"/>
          <w:color w:val="FF6600"/>
          <w:sz w:val="26"/>
          <w:szCs w:val="26"/>
        </w:rPr>
        <w:t>, cập nhật thông tinh thời sự về mảng QP-AN để đáp ứng yêu cầu nhiệm vụ trong từng giai đoạn.</w:t>
      </w:r>
    </w:p>
    <w:p w:rsidR="00BD5D92" w:rsidRPr="005D1A37" w:rsidRDefault="00BD5D92" w:rsidP="005D1A37">
      <w:pPr>
        <w:spacing w:before="120"/>
        <w:ind w:firstLine="567"/>
        <w:rPr>
          <w:rFonts w:ascii="Times New Roman" w:hAnsi="Times New Roman"/>
          <w:color w:val="FF6600"/>
          <w:sz w:val="26"/>
          <w:szCs w:val="26"/>
        </w:rPr>
      </w:pPr>
      <w:r w:rsidRPr="005D1A37">
        <w:rPr>
          <w:rFonts w:ascii="Times New Roman" w:hAnsi="Times New Roman"/>
          <w:b/>
          <w:color w:val="FF6600"/>
          <w:sz w:val="26"/>
          <w:szCs w:val="26"/>
        </w:rPr>
        <w:t>IV. MỘT SỐ KIẾN NGHỊ</w:t>
      </w:r>
      <w:r w:rsidRPr="005D1A37">
        <w:rPr>
          <w:rFonts w:ascii="Times New Roman" w:hAnsi="Times New Roman"/>
          <w:color w:val="FF6600"/>
          <w:sz w:val="26"/>
          <w:szCs w:val="26"/>
        </w:rPr>
        <w:t>:</w:t>
      </w:r>
    </w:p>
    <w:p w:rsidR="00BD5D92" w:rsidRPr="005D1A37" w:rsidRDefault="00BD5D92" w:rsidP="005D1A37">
      <w:pPr>
        <w:spacing w:before="120"/>
        <w:ind w:firstLine="567"/>
        <w:jc w:val="both"/>
        <w:rPr>
          <w:rFonts w:ascii="Times New Roman" w:hAnsi="Times New Roman"/>
          <w:color w:val="FF6600"/>
          <w:sz w:val="26"/>
          <w:szCs w:val="26"/>
        </w:rPr>
      </w:pPr>
      <w:r w:rsidRPr="005D1A37">
        <w:rPr>
          <w:rFonts w:ascii="Times New Roman" w:hAnsi="Times New Roman"/>
          <w:color w:val="FF6600"/>
          <w:sz w:val="26"/>
          <w:szCs w:val="26"/>
        </w:rPr>
        <w:t xml:space="preserve">Để giúp cho </w:t>
      </w:r>
      <w:r>
        <w:rPr>
          <w:rFonts w:ascii="Times New Roman" w:hAnsi="Times New Roman"/>
          <w:color w:val="FF6600"/>
          <w:sz w:val="26"/>
          <w:szCs w:val="26"/>
        </w:rPr>
        <w:t>Trường thực hiện tốt công tác GDQP-AN,</w:t>
      </w:r>
      <w:r w:rsidRPr="005D1A37">
        <w:rPr>
          <w:rFonts w:ascii="Times New Roman" w:hAnsi="Times New Roman"/>
          <w:color w:val="FF6600"/>
          <w:sz w:val="26"/>
          <w:szCs w:val="26"/>
        </w:rPr>
        <w:t xml:space="preserve"> xin kiến nghị với các cấp một số vấn đề sau:</w:t>
      </w:r>
    </w:p>
    <w:p w:rsidR="00BD5D92" w:rsidRPr="005D1A37" w:rsidRDefault="00BD5D92" w:rsidP="005D1A37">
      <w:pPr>
        <w:spacing w:before="120"/>
        <w:ind w:firstLine="567"/>
        <w:jc w:val="both"/>
        <w:rPr>
          <w:rFonts w:ascii="Times New Roman" w:hAnsi="Times New Roman"/>
          <w:b/>
          <w:color w:val="FF6600"/>
          <w:sz w:val="26"/>
          <w:szCs w:val="26"/>
        </w:rPr>
      </w:pPr>
      <w:r w:rsidRPr="005D1A37">
        <w:rPr>
          <w:rFonts w:ascii="Times New Roman" w:hAnsi="Times New Roman"/>
          <w:b/>
          <w:color w:val="FF6600"/>
          <w:sz w:val="26"/>
          <w:szCs w:val="26"/>
        </w:rPr>
        <w:t>1. Đối với Hội đồng GDQP-AN Thành phố:</w:t>
      </w:r>
    </w:p>
    <w:p w:rsidR="00BD5D92" w:rsidRPr="005D1A37" w:rsidRDefault="00BD5D92" w:rsidP="005D1A37">
      <w:pPr>
        <w:spacing w:before="120"/>
        <w:ind w:firstLine="540"/>
        <w:jc w:val="both"/>
        <w:rPr>
          <w:rFonts w:ascii="Times New Roman" w:hAnsi="Times New Roman"/>
          <w:color w:val="FF6600"/>
          <w:sz w:val="26"/>
          <w:szCs w:val="26"/>
        </w:rPr>
      </w:pPr>
      <w:r w:rsidRPr="005D1A37">
        <w:rPr>
          <w:rFonts w:ascii="Times New Roman" w:hAnsi="Times New Roman"/>
          <w:color w:val="FF6600"/>
          <w:sz w:val="26"/>
          <w:szCs w:val="26"/>
        </w:rPr>
        <w:t>- Mở các lớp đào tạo ngắn, tập huấn bồi dưỡng báo cáo viên bộ môn GDQP-AN ở địa phương, cơ sở, đơn vị (quận, phường, trường học).</w:t>
      </w:r>
    </w:p>
    <w:p w:rsidR="00BD5D92" w:rsidRPr="005D1A37" w:rsidRDefault="00BD5D92" w:rsidP="005D1A37">
      <w:pPr>
        <w:spacing w:before="120"/>
        <w:ind w:firstLine="540"/>
        <w:jc w:val="both"/>
        <w:rPr>
          <w:rFonts w:ascii="Times New Roman" w:hAnsi="Times New Roman"/>
          <w:color w:val="FF6600"/>
          <w:sz w:val="26"/>
          <w:szCs w:val="26"/>
        </w:rPr>
      </w:pPr>
      <w:r w:rsidRPr="005D1A37">
        <w:rPr>
          <w:rFonts w:ascii="Times New Roman" w:hAnsi="Times New Roman"/>
          <w:color w:val="FF6600"/>
          <w:sz w:val="26"/>
          <w:szCs w:val="26"/>
        </w:rPr>
        <w:t xml:space="preserve">- Cung cấp tài liệu, giáo trình cập nhật mới hàng năm về công tác GDQP-AN cho </w:t>
      </w:r>
      <w:r>
        <w:rPr>
          <w:rFonts w:ascii="Times New Roman" w:hAnsi="Times New Roman"/>
          <w:color w:val="FF6600"/>
          <w:sz w:val="26"/>
          <w:szCs w:val="26"/>
        </w:rPr>
        <w:t>Giáo viên giảng dạy bộ mônGDQP-AN.</w:t>
      </w:r>
    </w:p>
    <w:p w:rsidR="00BD5D92" w:rsidRDefault="00BD5D92" w:rsidP="00646801">
      <w:pPr>
        <w:spacing w:line="276" w:lineRule="auto"/>
        <w:ind w:firstLine="540"/>
        <w:jc w:val="left"/>
        <w:rPr>
          <w:rFonts w:ascii="Times New Roman" w:hAnsi="Times New Roman"/>
          <w:b/>
          <w:color w:val="FF6600"/>
          <w:sz w:val="26"/>
          <w:szCs w:val="26"/>
        </w:rPr>
      </w:pPr>
      <w:r w:rsidRPr="005D1A37">
        <w:rPr>
          <w:rFonts w:ascii="Times New Roman" w:hAnsi="Times New Roman"/>
          <w:b/>
          <w:color w:val="FF6600"/>
          <w:sz w:val="26"/>
          <w:szCs w:val="26"/>
        </w:rPr>
        <w:t xml:space="preserve">1. </w:t>
      </w:r>
      <w:r>
        <w:rPr>
          <w:rFonts w:ascii="Times New Roman" w:hAnsi="Times New Roman"/>
          <w:b/>
          <w:color w:val="FF6600"/>
          <w:sz w:val="26"/>
          <w:szCs w:val="26"/>
        </w:rPr>
        <w:t xml:space="preserve"> Đối với ngành Giáo dục</w:t>
      </w:r>
    </w:p>
    <w:p w:rsidR="00BD5D92" w:rsidRPr="005D1A37" w:rsidRDefault="00BD5D92" w:rsidP="00646801">
      <w:pPr>
        <w:spacing w:line="276" w:lineRule="auto"/>
        <w:ind w:firstLine="540"/>
        <w:jc w:val="left"/>
        <w:rPr>
          <w:rFonts w:ascii="Times New Roman" w:hAnsi="Times New Roman"/>
          <w:color w:val="FF6600"/>
          <w:sz w:val="26"/>
          <w:szCs w:val="26"/>
        </w:rPr>
      </w:pPr>
      <w:r>
        <w:rPr>
          <w:rFonts w:ascii="Times New Roman" w:hAnsi="Times New Roman"/>
          <w:b/>
          <w:color w:val="FF6600"/>
          <w:sz w:val="26"/>
          <w:szCs w:val="26"/>
        </w:rPr>
        <w:tab/>
        <w:t>Tăng cường các lớp bồi dưỡng, đào tạo nâng cao để đội ngũ giáo viên được học tập những kiến thức mới, kỹ năng mới, phương pháp sư phạm mới nhằm ngày càng nâng cao chất lượng giảng dạy trong nhà trường.</w:t>
      </w:r>
      <w:r w:rsidRPr="005D1A37">
        <w:rPr>
          <w:rFonts w:ascii="Times New Roman" w:hAnsi="Times New Roman"/>
          <w:b/>
          <w:color w:val="FF6600"/>
          <w:sz w:val="26"/>
          <w:szCs w:val="26"/>
        </w:rPr>
        <w:br w:type="page"/>
      </w:r>
    </w:p>
    <w:p w:rsidR="00BD5D92" w:rsidRPr="009D1275" w:rsidRDefault="00BD5D92" w:rsidP="00B7641F">
      <w:pPr>
        <w:pStyle w:val="ListParagraph"/>
        <w:numPr>
          <w:ilvl w:val="0"/>
          <w:numId w:val="6"/>
        </w:numPr>
        <w:tabs>
          <w:tab w:val="left" w:pos="851"/>
        </w:tabs>
        <w:spacing w:line="276" w:lineRule="auto"/>
        <w:ind w:left="0" w:firstLine="567"/>
        <w:jc w:val="both"/>
        <w:rPr>
          <w:rFonts w:ascii="Times New Roman" w:hAnsi="Times New Roman"/>
          <w:sz w:val="26"/>
          <w:szCs w:val="26"/>
        </w:rPr>
      </w:pPr>
      <w:r w:rsidRPr="009D1275">
        <w:rPr>
          <w:rFonts w:ascii="Times New Roman" w:hAnsi="Times New Roman"/>
          <w:sz w:val="26"/>
          <w:szCs w:val="26"/>
        </w:rPr>
        <w:t>Đề nghị Bộ Giáo dục và Đào tạo khen thưởng: Tập thể và cá nhân có thành tích xuất sắc trong triển khai, tổ chức, thực hiện Chỉ thị số 12-CT/TW của Bộ Chính trị.</w:t>
      </w:r>
    </w:p>
    <w:p w:rsidR="00BD5D92" w:rsidRDefault="00BD5D92" w:rsidP="009D1275">
      <w:pPr>
        <w:spacing w:line="276" w:lineRule="auto"/>
        <w:jc w:val="both"/>
        <w:rPr>
          <w:rFonts w:ascii="Times New Roman" w:hAnsi="Times New Roman"/>
          <w:color w:val="FF0000"/>
          <w:sz w:val="26"/>
          <w:szCs w:val="26"/>
        </w:rPr>
      </w:pPr>
      <w:r w:rsidRPr="009D1275">
        <w:rPr>
          <w:rFonts w:ascii="Times New Roman" w:hAnsi="Times New Roman"/>
          <w:color w:val="FF0000"/>
          <w:sz w:val="26"/>
          <w:szCs w:val="26"/>
        </w:rPr>
        <w:t>(Thầy lợi</w:t>
      </w:r>
      <w:r>
        <w:rPr>
          <w:rFonts w:ascii="Times New Roman" w:hAnsi="Times New Roman"/>
          <w:color w:val="FF0000"/>
          <w:sz w:val="26"/>
          <w:szCs w:val="26"/>
        </w:rPr>
        <w:t>, Thầy Dũng,</w:t>
      </w:r>
      <w:r w:rsidRPr="00342AE7">
        <w:rPr>
          <w:rFonts w:ascii="Times New Roman" w:hAnsi="Times New Roman"/>
          <w:color w:val="FF0000"/>
          <w:sz w:val="26"/>
          <w:szCs w:val="26"/>
        </w:rPr>
        <w:t xml:space="preserve"> </w:t>
      </w:r>
      <w:r w:rsidRPr="0081096B">
        <w:rPr>
          <w:rFonts w:ascii="Times New Roman" w:hAnsi="Times New Roman"/>
          <w:color w:val="FF0000"/>
          <w:sz w:val="26"/>
          <w:szCs w:val="26"/>
        </w:rPr>
        <w:t>Phòng TS-ĐT-GTVL, Trường THPT</w:t>
      </w:r>
      <w:r w:rsidRPr="004D124C">
        <w:rPr>
          <w:rFonts w:ascii="Times New Roman" w:hAnsi="Times New Roman"/>
          <w:color w:val="FF0000"/>
          <w:sz w:val="26"/>
          <w:szCs w:val="26"/>
        </w:rPr>
        <w:t xml:space="preserve"> </w:t>
      </w:r>
      <w:r>
        <w:rPr>
          <w:rFonts w:ascii="Times New Roman" w:hAnsi="Times New Roman"/>
          <w:color w:val="FF0000"/>
          <w:sz w:val="26"/>
          <w:szCs w:val="26"/>
        </w:rPr>
        <w:t>Lý Tự Trọng,</w:t>
      </w:r>
      <w:r w:rsidRPr="009D1275">
        <w:rPr>
          <w:rFonts w:ascii="Times New Roman" w:hAnsi="Times New Roman"/>
          <w:color w:val="FF0000"/>
          <w:sz w:val="26"/>
          <w:szCs w:val="26"/>
        </w:rPr>
        <w:t xml:space="preserve"> </w:t>
      </w:r>
      <w:r>
        <w:rPr>
          <w:rFonts w:ascii="Times New Roman" w:hAnsi="Times New Roman"/>
          <w:color w:val="FF0000"/>
          <w:sz w:val="26"/>
          <w:szCs w:val="26"/>
        </w:rPr>
        <w:t>Phòng TC-HC-TH</w:t>
      </w:r>
      <w:r w:rsidRPr="004D124C">
        <w:rPr>
          <w:rFonts w:ascii="Times New Roman" w:hAnsi="Times New Roman"/>
          <w:color w:val="FF0000"/>
          <w:sz w:val="26"/>
          <w:szCs w:val="26"/>
        </w:rPr>
        <w:t xml:space="preserve"> </w:t>
      </w:r>
      <w:r>
        <w:rPr>
          <w:rFonts w:ascii="Times New Roman" w:hAnsi="Times New Roman"/>
          <w:color w:val="FF0000"/>
          <w:sz w:val="26"/>
          <w:szCs w:val="26"/>
        </w:rPr>
        <w:t>cung cấp</w:t>
      </w:r>
      <w:r w:rsidRPr="00342AE7">
        <w:rPr>
          <w:rFonts w:ascii="Times New Roman" w:hAnsi="Times New Roman"/>
          <w:color w:val="FF0000"/>
          <w:sz w:val="26"/>
          <w:szCs w:val="26"/>
        </w:rPr>
        <w:t xml:space="preserve"> thông tin</w:t>
      </w:r>
      <w:r>
        <w:rPr>
          <w:rFonts w:ascii="Times New Roman" w:hAnsi="Times New Roman"/>
          <w:color w:val="FF0000"/>
          <w:sz w:val="26"/>
          <w:szCs w:val="26"/>
        </w:rPr>
        <w:t>, số liệu)</w:t>
      </w:r>
    </w:p>
    <w:p w:rsidR="00BD5D92" w:rsidRPr="004C558E" w:rsidRDefault="00BD5D92" w:rsidP="009D1275">
      <w:pPr>
        <w:spacing w:line="276" w:lineRule="auto"/>
        <w:jc w:val="both"/>
        <w:rPr>
          <w:rFonts w:ascii="Times New Roman" w:hAnsi="Times New Roman"/>
          <w:color w:val="993300"/>
          <w:sz w:val="26"/>
          <w:szCs w:val="26"/>
        </w:rPr>
      </w:pPr>
      <w:r>
        <w:rPr>
          <w:rFonts w:ascii="Times New Roman" w:hAnsi="Times New Roman"/>
          <w:color w:val="FF0000"/>
          <w:sz w:val="26"/>
          <w:szCs w:val="26"/>
        </w:rPr>
        <w:tab/>
      </w:r>
      <w:r>
        <w:rPr>
          <w:rFonts w:ascii="Times New Roman" w:hAnsi="Times New Roman"/>
          <w:color w:val="993300"/>
          <w:sz w:val="26"/>
          <w:szCs w:val="26"/>
        </w:rPr>
        <w:t>K</w:t>
      </w:r>
      <w:r w:rsidRPr="004C558E">
        <w:rPr>
          <w:rFonts w:ascii="Times New Roman" w:hAnsi="Times New Roman"/>
          <w:color w:val="993300"/>
          <w:sz w:val="26"/>
          <w:szCs w:val="26"/>
        </w:rPr>
        <w:t>HÔNG</w:t>
      </w:r>
    </w:p>
    <w:p w:rsidR="00BD5D92" w:rsidRDefault="00BD5D92" w:rsidP="009D1275">
      <w:pPr>
        <w:spacing w:line="276" w:lineRule="auto"/>
        <w:jc w:val="both"/>
        <w:rPr>
          <w:rFonts w:ascii="Times New Roman" w:hAnsi="Times New Roman"/>
          <w:color w:val="FF0000"/>
          <w:sz w:val="26"/>
          <w:szCs w:val="26"/>
        </w:rPr>
      </w:pPr>
    </w:p>
    <w:p w:rsidR="00BD5D92" w:rsidRPr="00673B64" w:rsidRDefault="00BD5D92" w:rsidP="009D1275">
      <w:pPr>
        <w:spacing w:line="276" w:lineRule="auto"/>
        <w:jc w:val="both"/>
        <w:rPr>
          <w:rFonts w:ascii="Times New Roman" w:hAnsi="Times New Roman"/>
          <w:sz w:val="28"/>
          <w:szCs w:val="28"/>
        </w:rPr>
      </w:pPr>
    </w:p>
    <w:sectPr w:rsidR="00BD5D92" w:rsidRPr="00673B64" w:rsidSect="009A0B92">
      <w:pgSz w:w="12240" w:h="15840"/>
      <w:pgMar w:top="1135" w:right="1440" w:bottom="85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D5A09"/>
    <w:multiLevelType w:val="hybridMultilevel"/>
    <w:tmpl w:val="337A5E6C"/>
    <w:lvl w:ilvl="0" w:tplc="A260CAA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4DF632D"/>
    <w:multiLevelType w:val="hybridMultilevel"/>
    <w:tmpl w:val="402A04BC"/>
    <w:lvl w:ilvl="0" w:tplc="A8400C6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D5B5B7F"/>
    <w:multiLevelType w:val="hybridMultilevel"/>
    <w:tmpl w:val="1FF8D64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4004A73"/>
    <w:multiLevelType w:val="hybridMultilevel"/>
    <w:tmpl w:val="9D484CFC"/>
    <w:lvl w:ilvl="0" w:tplc="A8400C6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38252B44"/>
    <w:multiLevelType w:val="hybridMultilevel"/>
    <w:tmpl w:val="6E8C6760"/>
    <w:lvl w:ilvl="0" w:tplc="7A2A2B5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446A5C87"/>
    <w:multiLevelType w:val="hybridMultilevel"/>
    <w:tmpl w:val="51F450BE"/>
    <w:lvl w:ilvl="0" w:tplc="CA3E4E4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484D7A63"/>
    <w:multiLevelType w:val="hybridMultilevel"/>
    <w:tmpl w:val="567AE5CC"/>
    <w:lvl w:ilvl="0" w:tplc="98428EF8">
      <w:start w:val="1"/>
      <w:numFmt w:val="bullet"/>
      <w:lvlText w:val="-"/>
      <w:lvlJc w:val="left"/>
      <w:pPr>
        <w:ind w:left="1080" w:hanging="360"/>
      </w:pPr>
      <w:rPr>
        <w:rFonts w:ascii="Calibri" w:eastAsia="Times New Roman" w:hAnsi="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367D"/>
    <w:rsid w:val="00037310"/>
    <w:rsid w:val="00072F76"/>
    <w:rsid w:val="000A4F0F"/>
    <w:rsid w:val="001354B4"/>
    <w:rsid w:val="001532FD"/>
    <w:rsid w:val="001B6EA1"/>
    <w:rsid w:val="001D3E80"/>
    <w:rsid w:val="001E13D6"/>
    <w:rsid w:val="002145BA"/>
    <w:rsid w:val="00342AE7"/>
    <w:rsid w:val="00346941"/>
    <w:rsid w:val="00482CE4"/>
    <w:rsid w:val="004C558E"/>
    <w:rsid w:val="004C61F9"/>
    <w:rsid w:val="004D124C"/>
    <w:rsid w:val="004F2200"/>
    <w:rsid w:val="00503264"/>
    <w:rsid w:val="00506A1A"/>
    <w:rsid w:val="00511372"/>
    <w:rsid w:val="00515E0D"/>
    <w:rsid w:val="0052483A"/>
    <w:rsid w:val="00532F20"/>
    <w:rsid w:val="005615C2"/>
    <w:rsid w:val="00563FBD"/>
    <w:rsid w:val="005D1A37"/>
    <w:rsid w:val="00646801"/>
    <w:rsid w:val="0066347C"/>
    <w:rsid w:val="006657FF"/>
    <w:rsid w:val="00673B64"/>
    <w:rsid w:val="00680AAA"/>
    <w:rsid w:val="007052B1"/>
    <w:rsid w:val="00717146"/>
    <w:rsid w:val="00726A25"/>
    <w:rsid w:val="00754F4B"/>
    <w:rsid w:val="007864C7"/>
    <w:rsid w:val="007A1E26"/>
    <w:rsid w:val="007D3650"/>
    <w:rsid w:val="00805EAA"/>
    <w:rsid w:val="0081096B"/>
    <w:rsid w:val="008132CE"/>
    <w:rsid w:val="008139F4"/>
    <w:rsid w:val="00822CCE"/>
    <w:rsid w:val="00826E06"/>
    <w:rsid w:val="00863D91"/>
    <w:rsid w:val="00871BB6"/>
    <w:rsid w:val="00914D25"/>
    <w:rsid w:val="00951348"/>
    <w:rsid w:val="009A0B92"/>
    <w:rsid w:val="009C2C49"/>
    <w:rsid w:val="009D1275"/>
    <w:rsid w:val="009D14DB"/>
    <w:rsid w:val="00A2685F"/>
    <w:rsid w:val="00A948DC"/>
    <w:rsid w:val="00AC1903"/>
    <w:rsid w:val="00AD5173"/>
    <w:rsid w:val="00AF4D72"/>
    <w:rsid w:val="00B3367D"/>
    <w:rsid w:val="00B522E1"/>
    <w:rsid w:val="00B7641F"/>
    <w:rsid w:val="00BD5D92"/>
    <w:rsid w:val="00C159E0"/>
    <w:rsid w:val="00C22864"/>
    <w:rsid w:val="00C3610D"/>
    <w:rsid w:val="00C42E6E"/>
    <w:rsid w:val="00C4535A"/>
    <w:rsid w:val="00C763AE"/>
    <w:rsid w:val="00CE09CE"/>
    <w:rsid w:val="00D07FD2"/>
    <w:rsid w:val="00D44AFF"/>
    <w:rsid w:val="00D53BF4"/>
    <w:rsid w:val="00D84761"/>
    <w:rsid w:val="00D94FCB"/>
    <w:rsid w:val="00E076DB"/>
    <w:rsid w:val="00E44F5F"/>
    <w:rsid w:val="00E63271"/>
    <w:rsid w:val="00EC061D"/>
    <w:rsid w:val="00F4666E"/>
    <w:rsid w:val="00F84069"/>
    <w:rsid w:val="00FB7052"/>
    <w:rsid w:val="00FC76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D72"/>
    <w:pPr>
      <w:jc w:val="center"/>
    </w:pPr>
  </w:style>
  <w:style w:type="paragraph" w:styleId="Heading1">
    <w:name w:val="heading 1"/>
    <w:basedOn w:val="Normal"/>
    <w:next w:val="Normal"/>
    <w:link w:val="Heading1Char"/>
    <w:uiPriority w:val="99"/>
    <w:qFormat/>
    <w:rsid w:val="00AF4D72"/>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AF4D72"/>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4D72"/>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AF4D72"/>
    <w:rPr>
      <w:rFonts w:ascii="Cambria" w:hAnsi="Cambria" w:cs="Times New Roman"/>
      <w:b/>
      <w:bCs/>
      <w:color w:val="4F81BD"/>
      <w:sz w:val="26"/>
      <w:szCs w:val="26"/>
    </w:rPr>
  </w:style>
  <w:style w:type="paragraph" w:styleId="ListParagraph">
    <w:name w:val="List Paragraph"/>
    <w:basedOn w:val="Normal"/>
    <w:uiPriority w:val="99"/>
    <w:qFormat/>
    <w:rsid w:val="00AF4D72"/>
    <w:pPr>
      <w:ind w:left="720"/>
      <w:contextualSpacing/>
    </w:pPr>
  </w:style>
  <w:style w:type="character" w:styleId="BookTitle">
    <w:name w:val="Book Title"/>
    <w:basedOn w:val="DefaultParagraphFont"/>
    <w:uiPriority w:val="99"/>
    <w:qFormat/>
    <w:rsid w:val="00AF4D72"/>
    <w:rPr>
      <w:rFonts w:cs="Times New Roman"/>
      <w:b/>
      <w:bCs/>
      <w:smallCaps/>
      <w:spacing w:val="5"/>
    </w:rPr>
  </w:style>
  <w:style w:type="character" w:customStyle="1" w:styleId="apple-converted-space">
    <w:name w:val="apple-converted-space"/>
    <w:basedOn w:val="DefaultParagraphFont"/>
    <w:uiPriority w:val="99"/>
    <w:rsid w:val="00C42E6E"/>
    <w:rPr>
      <w:rFonts w:cs="Times New Roman"/>
    </w:rPr>
  </w:style>
</w:styles>
</file>

<file path=word/webSettings.xml><?xml version="1.0" encoding="utf-8"?>
<w:webSettings xmlns:r="http://schemas.openxmlformats.org/officeDocument/2006/relationships" xmlns:w="http://schemas.openxmlformats.org/wordprocessingml/2006/main">
  <w:divs>
    <w:div w:id="1981836638">
      <w:marLeft w:val="0"/>
      <w:marRight w:val="0"/>
      <w:marTop w:val="0"/>
      <w:marBottom w:val="0"/>
      <w:divBdr>
        <w:top w:val="none" w:sz="0" w:space="0" w:color="auto"/>
        <w:left w:val="none" w:sz="0" w:space="0" w:color="auto"/>
        <w:bottom w:val="none" w:sz="0" w:space="0" w:color="auto"/>
        <w:right w:val="none" w:sz="0" w:space="0" w:color="auto"/>
      </w:divBdr>
    </w:div>
    <w:div w:id="1981836640">
      <w:marLeft w:val="0"/>
      <w:marRight w:val="0"/>
      <w:marTop w:val="0"/>
      <w:marBottom w:val="0"/>
      <w:divBdr>
        <w:top w:val="none" w:sz="0" w:space="0" w:color="auto"/>
        <w:left w:val="none" w:sz="0" w:space="0" w:color="auto"/>
        <w:bottom w:val="none" w:sz="0" w:space="0" w:color="auto"/>
        <w:right w:val="none" w:sz="0" w:space="0" w:color="auto"/>
      </w:divBdr>
    </w:div>
    <w:div w:id="1981836643">
      <w:marLeft w:val="0"/>
      <w:marRight w:val="0"/>
      <w:marTop w:val="0"/>
      <w:marBottom w:val="0"/>
      <w:divBdr>
        <w:top w:val="none" w:sz="0" w:space="0" w:color="auto"/>
        <w:left w:val="none" w:sz="0" w:space="0" w:color="auto"/>
        <w:bottom w:val="none" w:sz="0" w:space="0" w:color="auto"/>
        <w:right w:val="none" w:sz="0" w:space="0" w:color="auto"/>
      </w:divBdr>
    </w:div>
    <w:div w:id="1981836644">
      <w:marLeft w:val="0"/>
      <w:marRight w:val="0"/>
      <w:marTop w:val="0"/>
      <w:marBottom w:val="0"/>
      <w:divBdr>
        <w:top w:val="none" w:sz="0" w:space="0" w:color="auto"/>
        <w:left w:val="none" w:sz="0" w:space="0" w:color="auto"/>
        <w:bottom w:val="none" w:sz="0" w:space="0" w:color="auto"/>
        <w:right w:val="none" w:sz="0" w:space="0" w:color="auto"/>
      </w:divBdr>
      <w:divsChild>
        <w:div w:id="1981836639">
          <w:marLeft w:val="0"/>
          <w:marRight w:val="0"/>
          <w:marTop w:val="0"/>
          <w:marBottom w:val="0"/>
          <w:divBdr>
            <w:top w:val="none" w:sz="0" w:space="0" w:color="auto"/>
            <w:left w:val="none" w:sz="0" w:space="0" w:color="auto"/>
            <w:bottom w:val="none" w:sz="0" w:space="0" w:color="auto"/>
            <w:right w:val="none" w:sz="0" w:space="0" w:color="auto"/>
          </w:divBdr>
        </w:div>
        <w:div w:id="1981836641">
          <w:marLeft w:val="0"/>
          <w:marRight w:val="0"/>
          <w:marTop w:val="0"/>
          <w:marBottom w:val="0"/>
          <w:divBdr>
            <w:top w:val="none" w:sz="0" w:space="0" w:color="auto"/>
            <w:left w:val="none" w:sz="0" w:space="0" w:color="auto"/>
            <w:bottom w:val="none" w:sz="0" w:space="0" w:color="auto"/>
            <w:right w:val="none" w:sz="0" w:space="0" w:color="auto"/>
          </w:divBdr>
        </w:div>
        <w:div w:id="1981836642">
          <w:marLeft w:val="0"/>
          <w:marRight w:val="0"/>
          <w:marTop w:val="0"/>
          <w:marBottom w:val="0"/>
          <w:divBdr>
            <w:top w:val="none" w:sz="0" w:space="0" w:color="auto"/>
            <w:left w:val="none" w:sz="0" w:space="0" w:color="auto"/>
            <w:bottom w:val="none" w:sz="0" w:space="0" w:color="auto"/>
            <w:right w:val="none" w:sz="0" w:space="0" w:color="auto"/>
          </w:divBdr>
        </w:div>
        <w:div w:id="1981836645">
          <w:marLeft w:val="0"/>
          <w:marRight w:val="0"/>
          <w:marTop w:val="0"/>
          <w:marBottom w:val="0"/>
          <w:divBdr>
            <w:top w:val="none" w:sz="0" w:space="0" w:color="auto"/>
            <w:left w:val="none" w:sz="0" w:space="0" w:color="auto"/>
            <w:bottom w:val="none" w:sz="0" w:space="0" w:color="auto"/>
            <w:right w:val="none" w:sz="0" w:space="0" w:color="auto"/>
          </w:divBdr>
        </w:div>
        <w:div w:id="1981836646">
          <w:marLeft w:val="0"/>
          <w:marRight w:val="0"/>
          <w:marTop w:val="0"/>
          <w:marBottom w:val="0"/>
          <w:divBdr>
            <w:top w:val="none" w:sz="0" w:space="0" w:color="auto"/>
            <w:left w:val="none" w:sz="0" w:space="0" w:color="auto"/>
            <w:bottom w:val="none" w:sz="0" w:space="0" w:color="auto"/>
            <w:right w:val="none" w:sz="0" w:space="0" w:color="auto"/>
          </w:divBdr>
        </w:div>
      </w:divsChild>
    </w:div>
    <w:div w:id="19818366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277</TotalTime>
  <Pages>6</Pages>
  <Words>1721</Words>
  <Characters>9813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16</cp:revision>
  <dcterms:created xsi:type="dcterms:W3CDTF">2015-10-05T08:38:00Z</dcterms:created>
  <dcterms:modified xsi:type="dcterms:W3CDTF">2015-10-06T06:50:00Z</dcterms:modified>
</cp:coreProperties>
</file>